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140A8" w:rsidP="00916EE2">
            <w:r>
              <w:rPr>
                <w:noProof/>
                <w:lang w:eastAsia="en-US"/>
              </w:rPr>
              <w:drawing>
                <wp:inline distT="0" distB="0" distL="0" distR="0" wp14:anchorId="174EE8CB" wp14:editId="49457CF3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140A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43C37" w:rsidRDefault="00801E1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</w:t>
            </w:r>
            <w:r w:rsidR="00475494">
              <w:rPr>
                <w:rFonts w:ascii="Arial Black" w:hAnsi="Arial Black"/>
                <w:caps/>
                <w:sz w:val="15"/>
              </w:rPr>
              <w:t>O/ACE/9/8</w:t>
            </w:r>
          </w:p>
          <w:p w:rsidR="00D43C37" w:rsidRDefault="00D43C37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  <w:p w:rsidR="008B2CC1" w:rsidRPr="0090731E" w:rsidRDefault="00801E1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O/ACE/9/</w:t>
            </w:r>
            <w:bookmarkStart w:id="0" w:name="Code"/>
            <w:bookmarkEnd w:id="0"/>
            <w:r w:rsidR="00C232EF">
              <w:rPr>
                <w:rFonts w:ascii="Arial Black" w:hAnsi="Arial Black"/>
                <w:caps/>
                <w:sz w:val="15"/>
              </w:rPr>
              <w:t>8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140A8" w:rsidP="00D140A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C232E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испанский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140A8" w:rsidP="00D140A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C232EF">
              <w:rPr>
                <w:rFonts w:ascii="Arial Black" w:hAnsi="Arial Black"/>
                <w:caps/>
                <w:sz w:val="15"/>
              </w:rPr>
              <w:t xml:space="preserve"> </w:t>
            </w:r>
            <w:r w:rsidR="007F1633">
              <w:rPr>
                <w:rFonts w:ascii="Arial Black" w:hAnsi="Arial Black"/>
                <w:caps/>
                <w:sz w:val="15"/>
              </w:rPr>
              <w:t>2</w:t>
            </w:r>
            <w:r w:rsidR="00C232EF">
              <w:rPr>
                <w:rFonts w:ascii="Arial Black" w:hAnsi="Arial Black"/>
                <w:caps/>
                <w:sz w:val="15"/>
              </w:rPr>
              <w:t>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декабря</w:t>
            </w:r>
            <w:r w:rsidR="00C232EF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3 г.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61D47" w:rsidRPr="00D140A8" w:rsidRDefault="00D140A8" w:rsidP="00061D47">
      <w:pPr>
        <w:pStyle w:val="Meetingtitle"/>
        <w:ind w:left="0"/>
        <w:rPr>
          <w:lang w:val="ru-RU"/>
        </w:rPr>
      </w:pPr>
      <w:r>
        <w:rPr>
          <w:lang w:val="ru-RU"/>
        </w:rPr>
        <w:t>Консультативный комитет по защите прав</w:t>
      </w:r>
    </w:p>
    <w:p w:rsidR="00D140A8" w:rsidRPr="00BB0FCC" w:rsidRDefault="00D140A8" w:rsidP="00D140A8">
      <w:pPr>
        <w:pStyle w:val="Sessiontitle"/>
        <w:ind w:left="0"/>
        <w:rPr>
          <w:lang w:val="ru-RU"/>
        </w:rPr>
      </w:pPr>
      <w:r>
        <w:rPr>
          <w:lang w:val="ru-RU" w:eastAsia="ko-KR"/>
        </w:rPr>
        <w:t>Девятая</w:t>
      </w:r>
      <w:r w:rsidRPr="00BB0FCC">
        <w:rPr>
          <w:lang w:val="ru-RU" w:eastAsia="ko-KR"/>
        </w:rPr>
        <w:t xml:space="preserve"> </w:t>
      </w:r>
      <w:r>
        <w:rPr>
          <w:lang w:val="ru-RU" w:eastAsia="ko-KR"/>
        </w:rPr>
        <w:t>сессия</w:t>
      </w:r>
    </w:p>
    <w:p w:rsidR="00D140A8" w:rsidRPr="00BB0FCC" w:rsidRDefault="00D140A8" w:rsidP="00D140A8">
      <w:pPr>
        <w:pStyle w:val="Meetingplacedate"/>
        <w:ind w:left="0"/>
        <w:rPr>
          <w:lang w:val="ru-RU"/>
        </w:rPr>
      </w:pPr>
      <w:r>
        <w:rPr>
          <w:lang w:val="ru-RU"/>
        </w:rPr>
        <w:t>Женева</w:t>
      </w:r>
      <w:r w:rsidRPr="00BB0FCC">
        <w:rPr>
          <w:lang w:val="ru-RU"/>
        </w:rPr>
        <w:t xml:space="preserve">, 3-5 </w:t>
      </w:r>
      <w:r>
        <w:rPr>
          <w:lang w:val="ru-RU"/>
        </w:rPr>
        <w:t>марта</w:t>
      </w:r>
      <w:r w:rsidRPr="00BB0FCC">
        <w:rPr>
          <w:lang w:val="ru-RU"/>
        </w:rPr>
        <w:t xml:space="preserve"> 2014</w:t>
      </w:r>
      <w:r w:rsidRPr="00445C42">
        <w:t> </w:t>
      </w:r>
      <w:r>
        <w:rPr>
          <w:lang w:val="ru-RU"/>
        </w:rPr>
        <w:t>г</w:t>
      </w:r>
      <w:r w:rsidRPr="00BB0FCC">
        <w:rPr>
          <w:lang w:val="ru-RU"/>
        </w:rPr>
        <w:t>.</w:t>
      </w:r>
    </w:p>
    <w:p w:rsidR="008B2CC1" w:rsidRPr="00D140A8" w:rsidRDefault="008B2CC1" w:rsidP="008B2CC1">
      <w:pPr>
        <w:rPr>
          <w:lang w:val="ru-RU"/>
        </w:rPr>
      </w:pPr>
    </w:p>
    <w:p w:rsidR="008B2CC1" w:rsidRPr="00D140A8" w:rsidRDefault="008B2CC1" w:rsidP="008B2CC1">
      <w:pPr>
        <w:rPr>
          <w:lang w:val="ru-RU"/>
        </w:rPr>
      </w:pPr>
    </w:p>
    <w:p w:rsidR="008B2CC1" w:rsidRPr="00D140A8" w:rsidRDefault="008B2CC1" w:rsidP="008B2CC1">
      <w:pPr>
        <w:rPr>
          <w:lang w:val="ru-RU"/>
        </w:rPr>
      </w:pPr>
    </w:p>
    <w:p w:rsidR="008B2CC1" w:rsidRPr="00450364" w:rsidRDefault="00EC60D5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ПРАКТИЧЕСКИЙ</w:t>
      </w:r>
      <w:r w:rsidRPr="000D734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ОПЫТ</w:t>
      </w:r>
      <w:r w:rsidRPr="000D734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РЕАЛИЗАЦИИ</w:t>
      </w:r>
      <w:r w:rsidRPr="000D734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0D734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ФУНКЦИОНИРОВАНИЕ</w:t>
      </w:r>
      <w:r w:rsidRPr="000D734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СИСТЕМ</w:t>
      </w:r>
      <w:r w:rsidRPr="000D734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ВНЕСУДЕБНОГО</w:t>
      </w:r>
      <w:r w:rsidRPr="000D734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УРЕГУЛИРОВАНИЯ</w:t>
      </w:r>
      <w:r w:rsidRPr="000D734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СПОРОВ</w:t>
      </w:r>
      <w:r w:rsidRPr="000D734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0D734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ОБЛАСТИ</w:t>
      </w:r>
      <w:r w:rsidRPr="000D734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АВТОРСКОГО</w:t>
      </w:r>
      <w:r w:rsidRPr="000D734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ПРАВА</w:t>
      </w:r>
      <w:r w:rsidRPr="000D734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0D734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СМЕЖНЫХ</w:t>
      </w:r>
      <w:r w:rsidRPr="000D734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ПРАВ</w:t>
      </w:r>
    </w:p>
    <w:p w:rsidR="00995DD7" w:rsidRPr="000D7341" w:rsidRDefault="00995DD7" w:rsidP="008B2CC1">
      <w:pPr>
        <w:rPr>
          <w:lang w:val="ru-RU"/>
        </w:rPr>
      </w:pPr>
    </w:p>
    <w:p w:rsidR="008B2CC1" w:rsidRPr="00FB2B99" w:rsidRDefault="00EC60D5" w:rsidP="00834649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подготовлено</w:t>
      </w:r>
      <w:r w:rsidRPr="00FB2B99">
        <w:rPr>
          <w:i/>
          <w:lang w:val="ru-RU"/>
        </w:rPr>
        <w:t xml:space="preserve"> </w:t>
      </w:r>
      <w:r>
        <w:rPr>
          <w:i/>
          <w:lang w:val="ru-RU"/>
        </w:rPr>
        <w:t>Раулем</w:t>
      </w:r>
      <w:r w:rsidRPr="00FB2B99">
        <w:rPr>
          <w:i/>
          <w:lang w:val="ru-RU"/>
        </w:rPr>
        <w:t xml:space="preserve"> </w:t>
      </w:r>
      <w:r>
        <w:rPr>
          <w:i/>
          <w:lang w:val="ru-RU"/>
        </w:rPr>
        <w:t>Родригесом</w:t>
      </w:r>
      <w:r w:rsidRPr="00FB2B99"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Поррасом</w:t>
      </w:r>
      <w:proofErr w:type="spellEnd"/>
      <w:r w:rsidRPr="00FB2B99">
        <w:rPr>
          <w:i/>
          <w:lang w:val="ru-RU"/>
        </w:rPr>
        <w:t xml:space="preserve">, </w:t>
      </w:r>
      <w:r>
        <w:rPr>
          <w:i/>
          <w:lang w:val="ru-RU"/>
        </w:rPr>
        <w:t>старшим</w:t>
      </w:r>
      <w:r w:rsidRPr="00FB2B99">
        <w:rPr>
          <w:i/>
          <w:lang w:val="ru-RU"/>
        </w:rPr>
        <w:t xml:space="preserve"> </w:t>
      </w:r>
      <w:r>
        <w:rPr>
          <w:i/>
          <w:lang w:val="ru-RU"/>
        </w:rPr>
        <w:t>юрисконсультом</w:t>
      </w:r>
      <w:r w:rsidRPr="00FB2B9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FB2B99">
        <w:rPr>
          <w:i/>
          <w:lang w:val="ru-RU"/>
        </w:rPr>
        <w:t xml:space="preserve"> </w:t>
      </w:r>
      <w:r>
        <w:rPr>
          <w:i/>
          <w:lang w:val="ru-RU"/>
        </w:rPr>
        <w:t>секретарем</w:t>
      </w:r>
      <w:r w:rsidRPr="00FB2B99">
        <w:rPr>
          <w:i/>
          <w:lang w:val="ru-RU"/>
        </w:rPr>
        <w:t xml:space="preserve"> </w:t>
      </w:r>
      <w:r>
        <w:rPr>
          <w:i/>
          <w:lang w:val="ru-RU"/>
        </w:rPr>
        <w:t>Первой</w:t>
      </w:r>
      <w:r w:rsidRPr="00FB2B99">
        <w:rPr>
          <w:i/>
          <w:lang w:val="ru-RU"/>
        </w:rPr>
        <w:t xml:space="preserve"> </w:t>
      </w:r>
      <w:r>
        <w:rPr>
          <w:i/>
          <w:lang w:val="ru-RU"/>
        </w:rPr>
        <w:t>секции</w:t>
      </w:r>
      <w:r w:rsidRPr="00FB2B99">
        <w:rPr>
          <w:i/>
          <w:lang w:val="ru-RU"/>
        </w:rPr>
        <w:t xml:space="preserve"> </w:t>
      </w:r>
      <w:r>
        <w:rPr>
          <w:i/>
          <w:lang w:val="ru-RU"/>
        </w:rPr>
        <w:t>Комиссии</w:t>
      </w:r>
      <w:r w:rsidRPr="00FB2B99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FB2B99">
        <w:rPr>
          <w:i/>
          <w:lang w:val="ru-RU"/>
        </w:rPr>
        <w:t xml:space="preserve"> </w:t>
      </w:r>
      <w:r>
        <w:rPr>
          <w:i/>
          <w:lang w:val="ru-RU"/>
        </w:rPr>
        <w:t>интеллектуальной</w:t>
      </w:r>
      <w:r w:rsidRPr="00FB2B99">
        <w:rPr>
          <w:i/>
          <w:lang w:val="ru-RU"/>
        </w:rPr>
        <w:t xml:space="preserve"> </w:t>
      </w:r>
      <w:r>
        <w:rPr>
          <w:i/>
          <w:lang w:val="ru-RU"/>
        </w:rPr>
        <w:t>собственности</w:t>
      </w:r>
      <w:r w:rsidRPr="00FB2B9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FB2B99">
        <w:rPr>
          <w:i/>
          <w:lang w:val="ru-RU"/>
        </w:rPr>
        <w:t xml:space="preserve"> </w:t>
      </w:r>
      <w:r>
        <w:rPr>
          <w:i/>
          <w:lang w:val="ru-RU"/>
        </w:rPr>
        <w:t>заместителем</w:t>
      </w:r>
      <w:r w:rsidRPr="00FB2B99">
        <w:rPr>
          <w:i/>
          <w:lang w:val="ru-RU"/>
        </w:rPr>
        <w:t xml:space="preserve"> </w:t>
      </w:r>
      <w:r>
        <w:rPr>
          <w:i/>
          <w:lang w:val="ru-RU"/>
        </w:rPr>
        <w:t>Генерального</w:t>
      </w:r>
      <w:r w:rsidRPr="00FB2B99">
        <w:rPr>
          <w:i/>
          <w:lang w:val="ru-RU"/>
        </w:rPr>
        <w:t xml:space="preserve"> </w:t>
      </w:r>
      <w:r>
        <w:rPr>
          <w:i/>
          <w:lang w:val="ru-RU"/>
        </w:rPr>
        <w:t>директора</w:t>
      </w:r>
      <w:r w:rsidRPr="00FB2B99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FB2B99">
        <w:rPr>
          <w:i/>
          <w:lang w:val="ru-RU"/>
        </w:rPr>
        <w:t xml:space="preserve"> </w:t>
      </w:r>
      <w:r>
        <w:rPr>
          <w:i/>
          <w:lang w:val="ru-RU"/>
        </w:rPr>
        <w:t>делам</w:t>
      </w:r>
      <w:r w:rsidRPr="00FB2B99">
        <w:rPr>
          <w:i/>
          <w:lang w:val="ru-RU"/>
        </w:rPr>
        <w:t xml:space="preserve"> </w:t>
      </w:r>
      <w:r>
        <w:rPr>
          <w:i/>
          <w:lang w:val="ru-RU"/>
        </w:rPr>
        <w:t>интеллектуальной</w:t>
      </w:r>
      <w:r w:rsidRPr="00FB2B99">
        <w:rPr>
          <w:i/>
          <w:lang w:val="ru-RU"/>
        </w:rPr>
        <w:t xml:space="preserve"> </w:t>
      </w:r>
      <w:r>
        <w:rPr>
          <w:i/>
          <w:lang w:val="ru-RU"/>
        </w:rPr>
        <w:t>собственности</w:t>
      </w:r>
      <w:r w:rsidR="000D7341" w:rsidRPr="00FB2B99">
        <w:rPr>
          <w:i/>
          <w:lang w:val="ru-RU"/>
        </w:rPr>
        <w:t xml:space="preserve">, </w:t>
      </w:r>
      <w:r w:rsidR="000D7341">
        <w:rPr>
          <w:i/>
          <w:lang w:val="ru-RU"/>
        </w:rPr>
        <w:t>Испания</w:t>
      </w:r>
      <w:r w:rsidR="007F1633" w:rsidRPr="007F1633">
        <w:rPr>
          <w:rStyle w:val="FootnoteReference"/>
          <w:caps/>
          <w:sz w:val="24"/>
        </w:rPr>
        <w:footnoteReference w:customMarkFollows="1" w:id="2"/>
        <w:sym w:font="Symbol" w:char="F02A"/>
      </w:r>
    </w:p>
    <w:p w:rsidR="00AC205C" w:rsidRPr="00FB2B99" w:rsidRDefault="00AC205C">
      <w:pPr>
        <w:rPr>
          <w:lang w:val="ru-RU"/>
        </w:rPr>
      </w:pPr>
    </w:p>
    <w:p w:rsidR="000F5E56" w:rsidRPr="00FB2B99" w:rsidRDefault="000F5E56">
      <w:pPr>
        <w:rPr>
          <w:lang w:val="ru-RU"/>
        </w:rPr>
      </w:pPr>
    </w:p>
    <w:p w:rsidR="002928D3" w:rsidRPr="00FB2B99" w:rsidRDefault="002928D3">
      <w:pPr>
        <w:rPr>
          <w:szCs w:val="22"/>
          <w:lang w:val="ru-RU"/>
        </w:rPr>
      </w:pPr>
    </w:p>
    <w:p w:rsidR="00834649" w:rsidRPr="00450364" w:rsidRDefault="00834649" w:rsidP="00834649">
      <w:pPr>
        <w:pStyle w:val="Heading1"/>
        <w:tabs>
          <w:tab w:val="left" w:pos="567"/>
        </w:tabs>
        <w:rPr>
          <w:szCs w:val="22"/>
          <w:lang w:val="ru-RU"/>
        </w:rPr>
      </w:pPr>
      <w:r w:rsidRPr="00AD3471">
        <w:rPr>
          <w:szCs w:val="22"/>
        </w:rPr>
        <w:t>I</w:t>
      </w:r>
      <w:r w:rsidRPr="00FB2B99">
        <w:rPr>
          <w:szCs w:val="22"/>
          <w:lang w:val="ru-RU"/>
        </w:rPr>
        <w:t xml:space="preserve">. </w:t>
      </w:r>
      <w:r w:rsidRPr="00FB2B99">
        <w:rPr>
          <w:szCs w:val="22"/>
          <w:lang w:val="ru-RU"/>
        </w:rPr>
        <w:tab/>
      </w:r>
      <w:r w:rsidR="00622B26">
        <w:rPr>
          <w:szCs w:val="22"/>
          <w:lang w:val="ru-RU"/>
        </w:rPr>
        <w:t>КРАТКИЙ</w:t>
      </w:r>
      <w:r w:rsidR="00622B26" w:rsidRPr="00FB2B99">
        <w:rPr>
          <w:szCs w:val="22"/>
          <w:lang w:val="ru-RU"/>
        </w:rPr>
        <w:t xml:space="preserve"> </w:t>
      </w:r>
      <w:r w:rsidR="00622B26">
        <w:rPr>
          <w:szCs w:val="22"/>
          <w:lang w:val="ru-RU"/>
        </w:rPr>
        <w:t>ОБЗОР</w:t>
      </w:r>
      <w:r w:rsidR="00622B26" w:rsidRPr="00FB2B99">
        <w:rPr>
          <w:szCs w:val="22"/>
          <w:lang w:val="ru-RU"/>
        </w:rPr>
        <w:t xml:space="preserve"> </w:t>
      </w:r>
      <w:r w:rsidR="00622B26">
        <w:rPr>
          <w:szCs w:val="22"/>
          <w:lang w:val="ru-RU"/>
        </w:rPr>
        <w:t>СИСТЕМ</w:t>
      </w:r>
      <w:r w:rsidR="00622B26" w:rsidRPr="00FB2B99">
        <w:rPr>
          <w:szCs w:val="22"/>
          <w:lang w:val="ru-RU"/>
        </w:rPr>
        <w:t xml:space="preserve"> </w:t>
      </w:r>
      <w:r w:rsidR="00622B26">
        <w:rPr>
          <w:szCs w:val="22"/>
          <w:lang w:val="ru-RU"/>
        </w:rPr>
        <w:t>ВНЕСУДЕБНОГО</w:t>
      </w:r>
      <w:r w:rsidR="00622B26" w:rsidRPr="00FB2B99">
        <w:rPr>
          <w:szCs w:val="22"/>
          <w:lang w:val="ru-RU"/>
        </w:rPr>
        <w:t xml:space="preserve"> </w:t>
      </w:r>
      <w:r w:rsidR="00622B26">
        <w:rPr>
          <w:szCs w:val="22"/>
          <w:lang w:val="ru-RU"/>
        </w:rPr>
        <w:t>УРЕГУЛИРОВАНИЯ</w:t>
      </w:r>
      <w:r w:rsidR="00622B26" w:rsidRPr="00FB2B99">
        <w:rPr>
          <w:szCs w:val="22"/>
          <w:lang w:val="ru-RU"/>
        </w:rPr>
        <w:t xml:space="preserve"> </w:t>
      </w:r>
      <w:r w:rsidR="00622B26">
        <w:rPr>
          <w:szCs w:val="22"/>
          <w:lang w:val="ru-RU"/>
        </w:rPr>
        <w:t>СПОРОВ</w:t>
      </w:r>
      <w:r w:rsidR="00622B26" w:rsidRPr="00FB2B99">
        <w:rPr>
          <w:szCs w:val="22"/>
          <w:lang w:val="ru-RU"/>
        </w:rPr>
        <w:t xml:space="preserve"> </w:t>
      </w:r>
      <w:r w:rsidR="00622B26">
        <w:rPr>
          <w:szCs w:val="22"/>
          <w:lang w:val="ru-RU"/>
        </w:rPr>
        <w:t>В</w:t>
      </w:r>
      <w:r w:rsidR="00622B26" w:rsidRPr="00FB2B99">
        <w:rPr>
          <w:szCs w:val="22"/>
          <w:lang w:val="ru-RU"/>
        </w:rPr>
        <w:t xml:space="preserve"> </w:t>
      </w:r>
      <w:r w:rsidR="00622B26">
        <w:rPr>
          <w:szCs w:val="22"/>
          <w:lang w:val="ru-RU"/>
        </w:rPr>
        <w:t>ОБЛАСТИ</w:t>
      </w:r>
      <w:r w:rsidR="00622B26" w:rsidRPr="00FB2B99">
        <w:rPr>
          <w:szCs w:val="22"/>
          <w:lang w:val="ru-RU"/>
        </w:rPr>
        <w:t xml:space="preserve"> </w:t>
      </w:r>
      <w:r w:rsidR="00622B26">
        <w:rPr>
          <w:szCs w:val="22"/>
          <w:lang w:val="ru-RU"/>
        </w:rPr>
        <w:t>АВТОРСКОГО</w:t>
      </w:r>
      <w:r w:rsidR="00622B26" w:rsidRPr="00FB2B99">
        <w:rPr>
          <w:szCs w:val="22"/>
          <w:lang w:val="ru-RU"/>
        </w:rPr>
        <w:t xml:space="preserve"> </w:t>
      </w:r>
      <w:r w:rsidR="00622B26">
        <w:rPr>
          <w:szCs w:val="22"/>
          <w:lang w:val="ru-RU"/>
        </w:rPr>
        <w:t>ПРАВА</w:t>
      </w:r>
      <w:r w:rsidR="00622B26" w:rsidRPr="00FB2B99">
        <w:rPr>
          <w:szCs w:val="22"/>
          <w:lang w:val="ru-RU"/>
        </w:rPr>
        <w:t xml:space="preserve"> </w:t>
      </w:r>
      <w:r w:rsidR="00622B26">
        <w:rPr>
          <w:szCs w:val="22"/>
          <w:lang w:val="ru-RU"/>
        </w:rPr>
        <w:t>И</w:t>
      </w:r>
      <w:r w:rsidR="00622B26" w:rsidRPr="00FB2B99">
        <w:rPr>
          <w:szCs w:val="22"/>
          <w:lang w:val="ru-RU"/>
        </w:rPr>
        <w:t xml:space="preserve"> </w:t>
      </w:r>
      <w:r w:rsidR="00622B26">
        <w:rPr>
          <w:szCs w:val="22"/>
          <w:lang w:val="ru-RU"/>
        </w:rPr>
        <w:t>СМЕЖНЫХ</w:t>
      </w:r>
      <w:r w:rsidR="00622B26" w:rsidRPr="00FB2B99">
        <w:rPr>
          <w:szCs w:val="22"/>
          <w:lang w:val="ru-RU"/>
        </w:rPr>
        <w:t xml:space="preserve"> </w:t>
      </w:r>
      <w:r w:rsidR="00622B26">
        <w:rPr>
          <w:szCs w:val="22"/>
          <w:lang w:val="ru-RU"/>
        </w:rPr>
        <w:t>ПРАВ</w:t>
      </w:r>
    </w:p>
    <w:p w:rsidR="00834649" w:rsidRPr="00FB2B99" w:rsidRDefault="00834649" w:rsidP="00834649">
      <w:pPr>
        <w:rPr>
          <w:szCs w:val="22"/>
          <w:lang w:val="ru-RU"/>
        </w:rPr>
      </w:pPr>
    </w:p>
    <w:p w:rsidR="00834649" w:rsidRPr="00450364" w:rsidRDefault="00834649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450364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450364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450364">
        <w:rPr>
          <w:szCs w:val="22"/>
          <w:lang w:val="ru-RU"/>
        </w:rPr>
        <w:tab/>
      </w:r>
      <w:proofErr w:type="gramStart"/>
      <w:r w:rsidR="004D04F8">
        <w:rPr>
          <w:szCs w:val="22"/>
          <w:lang w:val="ru-RU"/>
        </w:rPr>
        <w:t>В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последние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несколько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лет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наблюдается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устойчивая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тенденция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по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созданию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механизмов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внесудебного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урегулирования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споров</w:t>
      </w:r>
      <w:r w:rsidR="004D04F8" w:rsidRPr="00450364">
        <w:rPr>
          <w:szCs w:val="22"/>
          <w:lang w:val="ru-RU"/>
        </w:rPr>
        <w:t xml:space="preserve"> – </w:t>
      </w:r>
      <w:r w:rsidR="004D04F8">
        <w:rPr>
          <w:szCs w:val="22"/>
          <w:lang w:val="ru-RU"/>
        </w:rPr>
        <w:t>как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на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международном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уровне</w:t>
      </w:r>
      <w:r w:rsidR="004D04F8" w:rsidRPr="00450364">
        <w:rPr>
          <w:szCs w:val="22"/>
          <w:lang w:val="ru-RU"/>
        </w:rPr>
        <w:t xml:space="preserve"> (</w:t>
      </w:r>
      <w:r w:rsidR="004D04F8">
        <w:rPr>
          <w:szCs w:val="22"/>
          <w:lang w:val="ru-RU"/>
        </w:rPr>
        <w:t>посредством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применения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так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называемых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методов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альтернативного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урегулирования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споров</w:t>
      </w:r>
      <w:r w:rsidR="004D04F8" w:rsidRPr="00450364">
        <w:rPr>
          <w:szCs w:val="22"/>
          <w:lang w:val="ru-RU"/>
        </w:rPr>
        <w:t xml:space="preserve"> (</w:t>
      </w:r>
      <w:r w:rsidR="004D04F8">
        <w:rPr>
          <w:szCs w:val="22"/>
          <w:lang w:val="ru-RU"/>
        </w:rPr>
        <w:t>АУС</w:t>
      </w:r>
      <w:r w:rsidR="004D04F8" w:rsidRPr="00450364">
        <w:rPr>
          <w:szCs w:val="22"/>
          <w:lang w:val="ru-RU"/>
        </w:rPr>
        <w:t xml:space="preserve">)), </w:t>
      </w:r>
      <w:r w:rsidR="004D04F8">
        <w:rPr>
          <w:szCs w:val="22"/>
          <w:lang w:val="ru-RU"/>
        </w:rPr>
        <w:t>так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и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на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региональном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уровне</w:t>
      </w:r>
      <w:r w:rsidR="004D04F8" w:rsidRPr="00450364">
        <w:rPr>
          <w:szCs w:val="22"/>
          <w:lang w:val="ru-RU"/>
        </w:rPr>
        <w:t xml:space="preserve"> (</w:t>
      </w:r>
      <w:r w:rsidR="004D04F8">
        <w:rPr>
          <w:szCs w:val="22"/>
          <w:lang w:val="ru-RU"/>
        </w:rPr>
        <w:t>применительно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к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Европейскому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союзу</w:t>
      </w:r>
      <w:r w:rsidR="004D04F8" w:rsidRPr="00450364">
        <w:rPr>
          <w:szCs w:val="22"/>
          <w:lang w:val="ru-RU"/>
        </w:rPr>
        <w:t xml:space="preserve"> (</w:t>
      </w:r>
      <w:r w:rsidR="004D04F8">
        <w:rPr>
          <w:szCs w:val="22"/>
          <w:lang w:val="ru-RU"/>
        </w:rPr>
        <w:t>ЕС</w:t>
      </w:r>
      <w:r w:rsidR="004D04F8" w:rsidRPr="00450364">
        <w:rPr>
          <w:szCs w:val="22"/>
          <w:lang w:val="ru-RU"/>
        </w:rPr>
        <w:t xml:space="preserve">)) </w:t>
      </w:r>
      <w:r w:rsidR="00374F40">
        <w:rPr>
          <w:szCs w:val="22"/>
          <w:lang w:val="ru-RU"/>
        </w:rPr>
        <w:t>в</w:t>
      </w:r>
      <w:r w:rsidR="00374F40" w:rsidRPr="0045036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результате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публикации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в</w:t>
      </w:r>
      <w:r w:rsidR="004D04F8" w:rsidRPr="00450364">
        <w:rPr>
          <w:szCs w:val="22"/>
          <w:lang w:val="ru-RU"/>
        </w:rPr>
        <w:t xml:space="preserve"> 2002</w:t>
      </w:r>
      <w:r w:rsidR="004D04F8" w:rsidRPr="004D04F8">
        <w:rPr>
          <w:szCs w:val="22"/>
        </w:rPr>
        <w:t> </w:t>
      </w:r>
      <w:r w:rsidR="004D04F8">
        <w:rPr>
          <w:szCs w:val="22"/>
          <w:lang w:val="ru-RU"/>
        </w:rPr>
        <w:t>году</w:t>
      </w:r>
      <w:r w:rsidR="004D04F8" w:rsidRPr="00450364">
        <w:rPr>
          <w:szCs w:val="22"/>
          <w:lang w:val="ru-RU"/>
        </w:rPr>
        <w:t xml:space="preserve"> «</w:t>
      </w:r>
      <w:r w:rsidR="004D04F8">
        <w:rPr>
          <w:szCs w:val="22"/>
          <w:lang w:val="ru-RU"/>
        </w:rPr>
        <w:t>Зеленого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документа</w:t>
      </w:r>
      <w:r w:rsidR="004D04F8" w:rsidRPr="00450364">
        <w:rPr>
          <w:szCs w:val="22"/>
          <w:lang w:val="ru-RU"/>
        </w:rPr>
        <w:t xml:space="preserve">» </w:t>
      </w:r>
      <w:r w:rsidR="004D04F8">
        <w:rPr>
          <w:szCs w:val="22"/>
          <w:lang w:val="ru-RU"/>
        </w:rPr>
        <w:t>Европейской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комиссии</w:t>
      </w:r>
      <w:r w:rsidR="004D04F8" w:rsidRPr="00450364">
        <w:rPr>
          <w:szCs w:val="22"/>
          <w:lang w:val="ru-RU"/>
        </w:rPr>
        <w:t xml:space="preserve">, </w:t>
      </w:r>
      <w:r w:rsidR="004D04F8">
        <w:rPr>
          <w:szCs w:val="22"/>
          <w:lang w:val="ru-RU"/>
        </w:rPr>
        <w:t>касающегося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альтернативного</w:t>
      </w:r>
      <w:r w:rsidR="004D04F8" w:rsidRPr="00450364">
        <w:rPr>
          <w:szCs w:val="22"/>
          <w:lang w:val="ru-RU"/>
        </w:rPr>
        <w:t xml:space="preserve"> </w:t>
      </w:r>
      <w:r w:rsidR="004D04F8">
        <w:rPr>
          <w:szCs w:val="22"/>
          <w:lang w:val="ru-RU"/>
        </w:rPr>
        <w:t>урегулирования</w:t>
      </w:r>
      <w:r w:rsidR="004D04F8" w:rsidRPr="00450364">
        <w:rPr>
          <w:szCs w:val="22"/>
          <w:lang w:val="ru-RU"/>
        </w:rPr>
        <w:t xml:space="preserve"> </w:t>
      </w:r>
      <w:r w:rsidR="00067CA5">
        <w:rPr>
          <w:szCs w:val="22"/>
          <w:lang w:val="ru-RU"/>
        </w:rPr>
        <w:t>споров</w:t>
      </w:r>
      <w:r w:rsidR="00067CA5" w:rsidRPr="00450364">
        <w:rPr>
          <w:szCs w:val="22"/>
          <w:lang w:val="ru-RU"/>
        </w:rPr>
        <w:t xml:space="preserve"> </w:t>
      </w:r>
      <w:r w:rsidR="00067CA5">
        <w:rPr>
          <w:szCs w:val="22"/>
          <w:lang w:val="ru-RU"/>
        </w:rPr>
        <w:t>в</w:t>
      </w:r>
      <w:r w:rsidR="00067CA5" w:rsidRPr="00450364">
        <w:rPr>
          <w:szCs w:val="22"/>
          <w:lang w:val="ru-RU"/>
        </w:rPr>
        <w:t xml:space="preserve"> </w:t>
      </w:r>
      <w:r w:rsidR="00067CA5">
        <w:rPr>
          <w:szCs w:val="22"/>
          <w:lang w:val="ru-RU"/>
        </w:rPr>
        <w:t>гражданском</w:t>
      </w:r>
      <w:r w:rsidR="00067CA5" w:rsidRPr="00450364">
        <w:rPr>
          <w:szCs w:val="22"/>
          <w:lang w:val="ru-RU"/>
        </w:rPr>
        <w:t xml:space="preserve"> </w:t>
      </w:r>
      <w:r w:rsidR="00067CA5">
        <w:rPr>
          <w:szCs w:val="22"/>
          <w:lang w:val="ru-RU"/>
        </w:rPr>
        <w:t>и</w:t>
      </w:r>
      <w:r w:rsidR="00067CA5" w:rsidRPr="00450364">
        <w:rPr>
          <w:szCs w:val="22"/>
          <w:lang w:val="ru-RU"/>
        </w:rPr>
        <w:t xml:space="preserve"> </w:t>
      </w:r>
      <w:r w:rsidR="00067CA5">
        <w:rPr>
          <w:szCs w:val="22"/>
          <w:lang w:val="ru-RU"/>
        </w:rPr>
        <w:t>коммерческом</w:t>
      </w:r>
      <w:r w:rsidR="00067CA5" w:rsidRPr="00450364">
        <w:rPr>
          <w:szCs w:val="22"/>
          <w:lang w:val="ru-RU"/>
        </w:rPr>
        <w:t xml:space="preserve"> </w:t>
      </w:r>
      <w:r w:rsidR="00067CA5">
        <w:rPr>
          <w:szCs w:val="22"/>
          <w:lang w:val="ru-RU"/>
        </w:rPr>
        <w:t>праве</w:t>
      </w:r>
      <w:r w:rsidR="006F6D22" w:rsidRPr="00450364">
        <w:rPr>
          <w:szCs w:val="22"/>
          <w:lang w:val="ru-RU"/>
        </w:rPr>
        <w:t>.</w:t>
      </w:r>
      <w:proofErr w:type="gramEnd"/>
      <w:r w:rsidR="006F6D22" w:rsidRPr="0045036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В</w:t>
      </w:r>
      <w:r w:rsidR="00374F40" w:rsidRPr="00F64404">
        <w:rPr>
          <w:szCs w:val="22"/>
          <w:lang w:val="ru-RU"/>
        </w:rPr>
        <w:t xml:space="preserve"> </w:t>
      </w:r>
      <w:r w:rsidR="00F64404">
        <w:rPr>
          <w:szCs w:val="22"/>
          <w:lang w:val="ru-RU"/>
        </w:rPr>
        <w:t>этом</w:t>
      </w:r>
      <w:r w:rsidR="00374F40" w:rsidRPr="00F64404">
        <w:rPr>
          <w:szCs w:val="22"/>
          <w:lang w:val="ru-RU"/>
        </w:rPr>
        <w:t xml:space="preserve"> «</w:t>
      </w:r>
      <w:r w:rsidR="00374F40">
        <w:rPr>
          <w:szCs w:val="22"/>
          <w:lang w:val="ru-RU"/>
        </w:rPr>
        <w:t>Зеленом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документе</w:t>
      </w:r>
      <w:r w:rsidR="00374F40" w:rsidRPr="00F64404">
        <w:rPr>
          <w:szCs w:val="22"/>
          <w:lang w:val="ru-RU"/>
        </w:rPr>
        <w:t xml:space="preserve">» </w:t>
      </w:r>
      <w:r w:rsidR="00374F40">
        <w:rPr>
          <w:szCs w:val="22"/>
          <w:lang w:val="ru-RU"/>
        </w:rPr>
        <w:t>подчеркивалось</w:t>
      </w:r>
      <w:r w:rsidR="00374F40" w:rsidRPr="00F64404">
        <w:rPr>
          <w:szCs w:val="22"/>
          <w:lang w:val="ru-RU"/>
        </w:rPr>
        <w:t xml:space="preserve">, </w:t>
      </w:r>
      <w:r w:rsidR="00374F40">
        <w:rPr>
          <w:szCs w:val="22"/>
          <w:lang w:val="ru-RU"/>
        </w:rPr>
        <w:t>насколько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важно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с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точки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зрения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политики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стремиться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к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широкому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распространению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гибких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механизмов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предотвращения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и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урегулирования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споров</w:t>
      </w:r>
      <w:r w:rsidR="00374F40" w:rsidRPr="00F64404">
        <w:rPr>
          <w:szCs w:val="22"/>
          <w:lang w:val="ru-RU"/>
        </w:rPr>
        <w:t xml:space="preserve">, </w:t>
      </w:r>
      <w:r w:rsidR="00374F40">
        <w:rPr>
          <w:szCs w:val="22"/>
          <w:lang w:val="ru-RU"/>
        </w:rPr>
        <w:t>и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указывалось</w:t>
      </w:r>
      <w:r w:rsidR="00374F40" w:rsidRPr="00F64404">
        <w:rPr>
          <w:szCs w:val="22"/>
          <w:lang w:val="ru-RU"/>
        </w:rPr>
        <w:t xml:space="preserve">, </w:t>
      </w:r>
      <w:r w:rsidR="00374F40">
        <w:rPr>
          <w:szCs w:val="22"/>
          <w:lang w:val="ru-RU"/>
        </w:rPr>
        <w:t>что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упомянутые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механизмы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АУС</w:t>
      </w:r>
      <w:r w:rsidR="00374F40" w:rsidRPr="00F64404">
        <w:rPr>
          <w:szCs w:val="22"/>
          <w:lang w:val="ru-RU"/>
        </w:rPr>
        <w:t xml:space="preserve"> «…</w:t>
      </w:r>
      <w:r w:rsidR="00374F40">
        <w:rPr>
          <w:szCs w:val="22"/>
          <w:lang w:val="ru-RU"/>
        </w:rPr>
        <w:t>являются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неотъемлемой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частью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политики</w:t>
      </w:r>
      <w:r w:rsidR="00374F40" w:rsidRPr="00F64404">
        <w:rPr>
          <w:szCs w:val="22"/>
          <w:lang w:val="ru-RU"/>
        </w:rPr>
        <w:t xml:space="preserve">, </w:t>
      </w:r>
      <w:r w:rsidR="00374F40">
        <w:rPr>
          <w:szCs w:val="22"/>
          <w:lang w:val="ru-RU"/>
        </w:rPr>
        <w:t>направленной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на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улучшение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доступа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к</w:t>
      </w:r>
      <w:r w:rsidR="00374F40" w:rsidRPr="00F64404">
        <w:rPr>
          <w:szCs w:val="22"/>
          <w:lang w:val="ru-RU"/>
        </w:rPr>
        <w:t xml:space="preserve"> </w:t>
      </w:r>
      <w:r w:rsidR="00374F40">
        <w:rPr>
          <w:szCs w:val="22"/>
          <w:lang w:val="ru-RU"/>
        </w:rPr>
        <w:t>правосудию</w:t>
      </w:r>
      <w:r w:rsidR="00374F40" w:rsidRPr="00F64404">
        <w:rPr>
          <w:szCs w:val="22"/>
          <w:lang w:val="ru-RU"/>
        </w:rPr>
        <w:t>,</w:t>
      </w:r>
      <w:r w:rsidR="00F64404">
        <w:rPr>
          <w:szCs w:val="22"/>
          <w:lang w:val="ru-RU"/>
        </w:rPr>
        <w:t xml:space="preserve"> и служат залогом достижения общественного согласия». Меры</w:t>
      </w:r>
      <w:r w:rsidR="00F64404" w:rsidRPr="00067CA5">
        <w:rPr>
          <w:szCs w:val="22"/>
          <w:lang w:val="ru-RU"/>
        </w:rPr>
        <w:t xml:space="preserve"> </w:t>
      </w:r>
      <w:r w:rsidR="00F64404">
        <w:rPr>
          <w:szCs w:val="22"/>
          <w:lang w:val="ru-RU"/>
        </w:rPr>
        <w:t>по</w:t>
      </w:r>
      <w:r w:rsidR="00F64404" w:rsidRPr="00067CA5">
        <w:rPr>
          <w:szCs w:val="22"/>
          <w:lang w:val="ru-RU"/>
        </w:rPr>
        <w:t xml:space="preserve"> </w:t>
      </w:r>
      <w:r w:rsidR="00F64404">
        <w:rPr>
          <w:szCs w:val="22"/>
          <w:lang w:val="ru-RU"/>
        </w:rPr>
        <w:t>достижению</w:t>
      </w:r>
      <w:r w:rsidR="00F64404" w:rsidRPr="00067CA5">
        <w:rPr>
          <w:szCs w:val="22"/>
          <w:lang w:val="ru-RU"/>
        </w:rPr>
        <w:t xml:space="preserve"> </w:t>
      </w:r>
      <w:r w:rsidR="00F64404">
        <w:rPr>
          <w:szCs w:val="22"/>
          <w:lang w:val="ru-RU"/>
        </w:rPr>
        <w:t>этих</w:t>
      </w:r>
      <w:r w:rsidR="00F64404" w:rsidRPr="00067CA5">
        <w:rPr>
          <w:szCs w:val="22"/>
          <w:lang w:val="ru-RU"/>
        </w:rPr>
        <w:t xml:space="preserve"> </w:t>
      </w:r>
      <w:r w:rsidR="00F64404">
        <w:rPr>
          <w:szCs w:val="22"/>
          <w:lang w:val="ru-RU"/>
        </w:rPr>
        <w:t>целей</w:t>
      </w:r>
      <w:r w:rsidR="00F64404" w:rsidRPr="00067CA5">
        <w:rPr>
          <w:szCs w:val="22"/>
          <w:lang w:val="ru-RU"/>
        </w:rPr>
        <w:t xml:space="preserve"> </w:t>
      </w:r>
      <w:r w:rsidR="00F64404">
        <w:rPr>
          <w:szCs w:val="22"/>
          <w:lang w:val="ru-RU"/>
        </w:rPr>
        <w:t>освещены</w:t>
      </w:r>
      <w:r w:rsidR="00F64404" w:rsidRPr="00067CA5">
        <w:rPr>
          <w:szCs w:val="22"/>
          <w:lang w:val="ru-RU"/>
        </w:rPr>
        <w:t xml:space="preserve"> </w:t>
      </w:r>
      <w:r w:rsidR="00F64404">
        <w:rPr>
          <w:szCs w:val="22"/>
          <w:lang w:val="ru-RU"/>
        </w:rPr>
        <w:t>в</w:t>
      </w:r>
      <w:r w:rsidR="00F64404" w:rsidRPr="00067CA5">
        <w:rPr>
          <w:szCs w:val="22"/>
          <w:lang w:val="ru-RU"/>
        </w:rPr>
        <w:t xml:space="preserve"> </w:t>
      </w:r>
      <w:r w:rsidR="00F64404">
        <w:rPr>
          <w:szCs w:val="22"/>
          <w:lang w:val="ru-RU"/>
        </w:rPr>
        <w:t>Директиве</w:t>
      </w:r>
      <w:r w:rsidR="00F64404" w:rsidRPr="00067CA5">
        <w:rPr>
          <w:szCs w:val="22"/>
          <w:lang w:val="ru-RU"/>
        </w:rPr>
        <w:t xml:space="preserve"> </w:t>
      </w:r>
      <w:r w:rsidR="00067CA5" w:rsidRPr="00067CA5">
        <w:rPr>
          <w:szCs w:val="22"/>
          <w:lang w:val="ru-RU"/>
        </w:rPr>
        <w:t>2008/52/</w:t>
      </w:r>
      <w:r w:rsidR="00067CA5" w:rsidRPr="00067CA5">
        <w:rPr>
          <w:szCs w:val="22"/>
        </w:rPr>
        <w:t>EC</w:t>
      </w:r>
      <w:r w:rsidR="00067CA5" w:rsidRPr="00067CA5">
        <w:rPr>
          <w:szCs w:val="22"/>
          <w:lang w:val="ru-RU"/>
        </w:rPr>
        <w:t xml:space="preserve"> </w:t>
      </w:r>
      <w:r w:rsidR="00F64404">
        <w:rPr>
          <w:szCs w:val="22"/>
          <w:lang w:val="ru-RU"/>
        </w:rPr>
        <w:t>Европейского</w:t>
      </w:r>
      <w:r w:rsidR="00F64404" w:rsidRPr="00067CA5">
        <w:rPr>
          <w:szCs w:val="22"/>
          <w:lang w:val="ru-RU"/>
        </w:rPr>
        <w:t xml:space="preserve"> </w:t>
      </w:r>
      <w:r w:rsidR="00F64404">
        <w:rPr>
          <w:szCs w:val="22"/>
          <w:lang w:val="ru-RU"/>
        </w:rPr>
        <w:t>парламента</w:t>
      </w:r>
      <w:r w:rsidR="00F64404" w:rsidRPr="00067CA5">
        <w:rPr>
          <w:szCs w:val="22"/>
          <w:lang w:val="ru-RU"/>
        </w:rPr>
        <w:t xml:space="preserve"> </w:t>
      </w:r>
      <w:r w:rsidR="00F64404">
        <w:rPr>
          <w:szCs w:val="22"/>
          <w:lang w:val="ru-RU"/>
        </w:rPr>
        <w:t>и</w:t>
      </w:r>
      <w:r w:rsidR="00F64404" w:rsidRPr="00067CA5">
        <w:rPr>
          <w:szCs w:val="22"/>
          <w:lang w:val="ru-RU"/>
        </w:rPr>
        <w:t xml:space="preserve"> </w:t>
      </w:r>
      <w:r w:rsidR="00F64404">
        <w:rPr>
          <w:szCs w:val="22"/>
          <w:lang w:val="ru-RU"/>
        </w:rPr>
        <w:t>Совета</w:t>
      </w:r>
      <w:r w:rsidR="00F64404" w:rsidRPr="00067CA5">
        <w:rPr>
          <w:szCs w:val="22"/>
          <w:lang w:val="ru-RU"/>
        </w:rPr>
        <w:t xml:space="preserve"> </w:t>
      </w:r>
      <w:r w:rsidR="00067CA5">
        <w:rPr>
          <w:szCs w:val="22"/>
          <w:lang w:val="ru-RU"/>
        </w:rPr>
        <w:t>о</w:t>
      </w:r>
      <w:r w:rsidR="00067CA5" w:rsidRPr="00067CA5">
        <w:rPr>
          <w:szCs w:val="22"/>
          <w:lang w:val="ru-RU"/>
        </w:rPr>
        <w:t xml:space="preserve"> </w:t>
      </w:r>
      <w:r w:rsidR="00067CA5">
        <w:rPr>
          <w:szCs w:val="22"/>
          <w:lang w:val="ru-RU"/>
        </w:rPr>
        <w:t>некоторых</w:t>
      </w:r>
      <w:r w:rsidR="00067CA5" w:rsidRPr="00067CA5">
        <w:rPr>
          <w:szCs w:val="22"/>
          <w:lang w:val="ru-RU"/>
        </w:rPr>
        <w:t xml:space="preserve"> </w:t>
      </w:r>
      <w:r w:rsidR="00067CA5">
        <w:rPr>
          <w:szCs w:val="22"/>
          <w:lang w:val="ru-RU"/>
        </w:rPr>
        <w:t>аспектах</w:t>
      </w:r>
      <w:r w:rsidR="00067CA5" w:rsidRPr="00067CA5">
        <w:rPr>
          <w:szCs w:val="22"/>
          <w:lang w:val="ru-RU"/>
        </w:rPr>
        <w:t xml:space="preserve"> </w:t>
      </w:r>
      <w:r w:rsidR="00067CA5">
        <w:rPr>
          <w:szCs w:val="22"/>
          <w:lang w:val="ru-RU"/>
        </w:rPr>
        <w:t>посредничества</w:t>
      </w:r>
      <w:r w:rsidR="00067CA5" w:rsidRPr="00067CA5">
        <w:rPr>
          <w:szCs w:val="22"/>
          <w:lang w:val="ru-RU"/>
        </w:rPr>
        <w:t xml:space="preserve"> </w:t>
      </w:r>
      <w:r w:rsidR="00067CA5">
        <w:rPr>
          <w:szCs w:val="22"/>
          <w:lang w:val="ru-RU"/>
        </w:rPr>
        <w:t>в</w:t>
      </w:r>
      <w:r w:rsidR="00067CA5" w:rsidRPr="00067CA5">
        <w:rPr>
          <w:szCs w:val="22"/>
          <w:lang w:val="ru-RU"/>
        </w:rPr>
        <w:t xml:space="preserve"> </w:t>
      </w:r>
      <w:r w:rsidR="00067CA5">
        <w:rPr>
          <w:szCs w:val="22"/>
          <w:lang w:val="ru-RU"/>
        </w:rPr>
        <w:t>гражданских</w:t>
      </w:r>
      <w:r w:rsidR="00067CA5" w:rsidRPr="00067CA5">
        <w:rPr>
          <w:szCs w:val="22"/>
          <w:lang w:val="ru-RU"/>
        </w:rPr>
        <w:t xml:space="preserve"> </w:t>
      </w:r>
      <w:r w:rsidR="00067CA5">
        <w:rPr>
          <w:szCs w:val="22"/>
          <w:lang w:val="ru-RU"/>
        </w:rPr>
        <w:t>и</w:t>
      </w:r>
      <w:r w:rsidR="00067CA5" w:rsidRPr="00067CA5">
        <w:rPr>
          <w:szCs w:val="22"/>
          <w:lang w:val="ru-RU"/>
        </w:rPr>
        <w:t xml:space="preserve"> </w:t>
      </w:r>
      <w:r w:rsidR="00067CA5">
        <w:rPr>
          <w:szCs w:val="22"/>
          <w:lang w:val="ru-RU"/>
        </w:rPr>
        <w:t>коммерческих</w:t>
      </w:r>
      <w:r w:rsidR="00067CA5" w:rsidRPr="00067CA5">
        <w:rPr>
          <w:szCs w:val="22"/>
          <w:lang w:val="ru-RU"/>
        </w:rPr>
        <w:t xml:space="preserve"> </w:t>
      </w:r>
      <w:r w:rsidR="00067CA5">
        <w:rPr>
          <w:szCs w:val="22"/>
          <w:lang w:val="ru-RU"/>
        </w:rPr>
        <w:t>делах</w:t>
      </w:r>
      <w:r w:rsidR="00067CA5" w:rsidRPr="00067CA5">
        <w:rPr>
          <w:szCs w:val="22"/>
          <w:lang w:val="ru-RU"/>
        </w:rPr>
        <w:t xml:space="preserve"> </w:t>
      </w:r>
      <w:r w:rsidR="00F64404">
        <w:rPr>
          <w:szCs w:val="22"/>
          <w:lang w:val="ru-RU"/>
        </w:rPr>
        <w:t>от</w:t>
      </w:r>
      <w:r w:rsidR="00F64404" w:rsidRPr="00067CA5">
        <w:rPr>
          <w:szCs w:val="22"/>
          <w:lang w:val="ru-RU"/>
        </w:rPr>
        <w:t xml:space="preserve"> 21 </w:t>
      </w:r>
      <w:r w:rsidR="00F64404">
        <w:rPr>
          <w:szCs w:val="22"/>
          <w:lang w:val="ru-RU"/>
        </w:rPr>
        <w:t>мая</w:t>
      </w:r>
      <w:r w:rsidR="00F64404" w:rsidRPr="00067CA5">
        <w:rPr>
          <w:szCs w:val="22"/>
          <w:lang w:val="ru-RU"/>
        </w:rPr>
        <w:t xml:space="preserve"> 2008</w:t>
      </w:r>
      <w:r w:rsidR="00F64404" w:rsidRPr="00F64404">
        <w:rPr>
          <w:szCs w:val="22"/>
        </w:rPr>
        <w:t> </w:t>
      </w:r>
      <w:r w:rsidR="00F64404">
        <w:rPr>
          <w:szCs w:val="22"/>
          <w:lang w:val="ru-RU"/>
        </w:rPr>
        <w:t>г</w:t>
      </w:r>
      <w:r w:rsidR="00F64404" w:rsidRPr="00067CA5">
        <w:rPr>
          <w:szCs w:val="22"/>
          <w:lang w:val="ru-RU"/>
        </w:rPr>
        <w:t>.</w:t>
      </w:r>
      <w:r w:rsidR="00067CA5">
        <w:rPr>
          <w:szCs w:val="22"/>
          <w:lang w:val="ru-RU"/>
        </w:rPr>
        <w:t xml:space="preserve">, </w:t>
      </w:r>
      <w:proofErr w:type="gramStart"/>
      <w:r w:rsidR="00067CA5">
        <w:rPr>
          <w:szCs w:val="22"/>
          <w:lang w:val="ru-RU"/>
        </w:rPr>
        <w:t>которая</w:t>
      </w:r>
      <w:proofErr w:type="gramEnd"/>
      <w:r w:rsidR="00067CA5">
        <w:rPr>
          <w:szCs w:val="22"/>
          <w:lang w:val="ru-RU"/>
        </w:rPr>
        <w:t xml:space="preserve"> </w:t>
      </w:r>
      <w:r w:rsidR="00067CA5">
        <w:rPr>
          <w:szCs w:val="22"/>
          <w:lang w:val="ru-RU"/>
        </w:rPr>
        <w:lastRenderedPageBreak/>
        <w:t>уже была перенесена в национальное законодательство цело</w:t>
      </w:r>
      <w:r w:rsidR="00450364">
        <w:rPr>
          <w:szCs w:val="22"/>
          <w:lang w:val="ru-RU"/>
        </w:rPr>
        <w:t>го ряда государств – членов ЕС.</w:t>
      </w:r>
    </w:p>
    <w:p w:rsidR="00834649" w:rsidRPr="00450364" w:rsidRDefault="00834649" w:rsidP="00834649">
      <w:pPr>
        <w:rPr>
          <w:szCs w:val="22"/>
          <w:lang w:val="ru-RU"/>
        </w:rPr>
      </w:pPr>
    </w:p>
    <w:p w:rsidR="00834649" w:rsidRPr="00450364" w:rsidRDefault="00834649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450364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450364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450364">
        <w:rPr>
          <w:szCs w:val="22"/>
          <w:lang w:val="ru-RU"/>
        </w:rPr>
        <w:tab/>
      </w:r>
      <w:proofErr w:type="gramStart"/>
      <w:r w:rsidR="00FB4D5C">
        <w:rPr>
          <w:szCs w:val="22"/>
          <w:lang w:val="ru-RU"/>
        </w:rPr>
        <w:t>Осознавая</w:t>
      </w:r>
      <w:r w:rsidR="00FB4D5C" w:rsidRPr="00450364">
        <w:rPr>
          <w:szCs w:val="22"/>
          <w:lang w:val="ru-RU"/>
        </w:rPr>
        <w:t xml:space="preserve"> </w:t>
      </w:r>
      <w:r w:rsidR="00FB4D5C">
        <w:rPr>
          <w:szCs w:val="22"/>
          <w:lang w:val="ru-RU"/>
        </w:rPr>
        <w:t>важность</w:t>
      </w:r>
      <w:r w:rsidR="00FB4D5C" w:rsidRPr="00450364">
        <w:rPr>
          <w:szCs w:val="22"/>
          <w:lang w:val="ru-RU"/>
        </w:rPr>
        <w:t xml:space="preserve"> </w:t>
      </w:r>
      <w:r w:rsidR="00FB4D5C">
        <w:rPr>
          <w:szCs w:val="22"/>
          <w:lang w:val="ru-RU"/>
        </w:rPr>
        <w:t>создания</w:t>
      </w:r>
      <w:r w:rsidR="00FB4D5C" w:rsidRPr="00450364">
        <w:rPr>
          <w:szCs w:val="22"/>
          <w:lang w:val="ru-RU"/>
        </w:rPr>
        <w:t xml:space="preserve"> </w:t>
      </w:r>
      <w:r w:rsidR="00FB4D5C">
        <w:rPr>
          <w:szCs w:val="22"/>
          <w:lang w:val="ru-RU"/>
        </w:rPr>
        <w:t>таких</w:t>
      </w:r>
      <w:r w:rsidR="00FB4D5C" w:rsidRPr="00450364">
        <w:rPr>
          <w:szCs w:val="22"/>
          <w:lang w:val="ru-RU"/>
        </w:rPr>
        <w:t xml:space="preserve"> </w:t>
      </w:r>
      <w:r w:rsidR="00FB4D5C">
        <w:rPr>
          <w:szCs w:val="22"/>
          <w:lang w:val="ru-RU"/>
        </w:rPr>
        <w:t>механизмов</w:t>
      </w:r>
      <w:r w:rsidR="00FB4D5C" w:rsidRPr="00450364">
        <w:rPr>
          <w:szCs w:val="22"/>
          <w:lang w:val="ru-RU"/>
        </w:rPr>
        <w:t xml:space="preserve"> </w:t>
      </w:r>
      <w:r w:rsidR="00FB4D5C">
        <w:rPr>
          <w:szCs w:val="22"/>
          <w:lang w:val="ru-RU"/>
        </w:rPr>
        <w:t>урегулирования</w:t>
      </w:r>
      <w:r w:rsidR="00FB4D5C" w:rsidRPr="00450364">
        <w:rPr>
          <w:szCs w:val="22"/>
          <w:lang w:val="ru-RU"/>
        </w:rPr>
        <w:t xml:space="preserve"> </w:t>
      </w:r>
      <w:r w:rsidR="00FB4D5C">
        <w:rPr>
          <w:szCs w:val="22"/>
          <w:lang w:val="ru-RU"/>
        </w:rPr>
        <w:t>споров</w:t>
      </w:r>
      <w:r w:rsidR="00FB4D5C" w:rsidRPr="00450364">
        <w:rPr>
          <w:szCs w:val="22"/>
          <w:lang w:val="ru-RU"/>
        </w:rPr>
        <w:t xml:space="preserve">, </w:t>
      </w:r>
      <w:r w:rsidR="00FB4D5C">
        <w:rPr>
          <w:szCs w:val="22"/>
          <w:lang w:val="ru-RU"/>
        </w:rPr>
        <w:t>Испания</w:t>
      </w:r>
      <w:r w:rsidR="00FB4D5C" w:rsidRPr="00450364">
        <w:rPr>
          <w:szCs w:val="22"/>
          <w:lang w:val="ru-RU"/>
        </w:rPr>
        <w:t xml:space="preserve"> </w:t>
      </w:r>
      <w:r w:rsidR="00FB4D5C">
        <w:rPr>
          <w:szCs w:val="22"/>
          <w:lang w:val="ru-RU"/>
        </w:rPr>
        <w:t>разработала</w:t>
      </w:r>
      <w:r w:rsidR="00FB4D5C" w:rsidRPr="00450364">
        <w:rPr>
          <w:szCs w:val="22"/>
          <w:lang w:val="ru-RU"/>
        </w:rPr>
        <w:t xml:space="preserve"> </w:t>
      </w:r>
      <w:r w:rsidR="00FB4D5C">
        <w:rPr>
          <w:szCs w:val="22"/>
          <w:lang w:val="ru-RU"/>
        </w:rPr>
        <w:t>соответствующее</w:t>
      </w:r>
      <w:r w:rsidR="00FB4D5C" w:rsidRPr="00450364">
        <w:rPr>
          <w:szCs w:val="22"/>
          <w:lang w:val="ru-RU"/>
        </w:rPr>
        <w:t xml:space="preserve"> </w:t>
      </w:r>
      <w:r w:rsidR="00FB4D5C">
        <w:rPr>
          <w:szCs w:val="22"/>
          <w:lang w:val="ru-RU"/>
        </w:rPr>
        <w:t>законодательством</w:t>
      </w:r>
      <w:r w:rsidR="00FB4D5C" w:rsidRPr="00450364">
        <w:rPr>
          <w:szCs w:val="22"/>
          <w:lang w:val="ru-RU"/>
        </w:rPr>
        <w:t xml:space="preserve"> </w:t>
      </w:r>
      <w:r w:rsidR="00FB4D5C">
        <w:rPr>
          <w:szCs w:val="22"/>
          <w:lang w:val="ru-RU"/>
        </w:rPr>
        <w:t>посредством</w:t>
      </w:r>
      <w:r w:rsidR="00FB4D5C" w:rsidRPr="00450364">
        <w:rPr>
          <w:szCs w:val="22"/>
          <w:lang w:val="ru-RU"/>
        </w:rPr>
        <w:t xml:space="preserve"> </w:t>
      </w:r>
      <w:r w:rsidR="00FB4D5C">
        <w:rPr>
          <w:szCs w:val="22"/>
          <w:lang w:val="ru-RU"/>
        </w:rPr>
        <w:t>принятия</w:t>
      </w:r>
      <w:r w:rsidR="00FB4D5C" w:rsidRPr="00450364">
        <w:rPr>
          <w:szCs w:val="22"/>
          <w:lang w:val="ru-RU"/>
        </w:rPr>
        <w:t xml:space="preserve"> </w:t>
      </w:r>
      <w:r w:rsidR="00FB4D5C">
        <w:rPr>
          <w:szCs w:val="22"/>
          <w:lang w:val="ru-RU"/>
        </w:rPr>
        <w:t>Закона</w:t>
      </w:r>
      <w:r w:rsidR="00FB4D5C" w:rsidRPr="00450364">
        <w:rPr>
          <w:szCs w:val="22"/>
          <w:lang w:val="ru-RU"/>
        </w:rPr>
        <w:t xml:space="preserve"> №</w:t>
      </w:r>
      <w:r w:rsidR="00185F3B" w:rsidRPr="00185F3B">
        <w:rPr>
          <w:szCs w:val="22"/>
        </w:rPr>
        <w:t> </w:t>
      </w:r>
      <w:r w:rsidR="00FB4D5C" w:rsidRPr="00450364">
        <w:rPr>
          <w:szCs w:val="22"/>
          <w:lang w:val="ru-RU"/>
        </w:rPr>
        <w:t xml:space="preserve">60/2003 </w:t>
      </w:r>
      <w:r w:rsidR="00FB4D5C">
        <w:rPr>
          <w:szCs w:val="22"/>
          <w:lang w:val="ru-RU"/>
        </w:rPr>
        <w:t>от</w:t>
      </w:r>
      <w:r w:rsidR="00FB4D5C" w:rsidRPr="00450364">
        <w:rPr>
          <w:szCs w:val="22"/>
          <w:lang w:val="ru-RU"/>
        </w:rPr>
        <w:t xml:space="preserve"> 23</w:t>
      </w:r>
      <w:r w:rsidR="00FB4D5C" w:rsidRPr="00FB4D5C">
        <w:rPr>
          <w:szCs w:val="22"/>
        </w:rPr>
        <w:t> </w:t>
      </w:r>
      <w:r w:rsidR="00FB4D5C">
        <w:rPr>
          <w:szCs w:val="22"/>
          <w:lang w:val="ru-RU"/>
        </w:rPr>
        <w:t>декабря</w:t>
      </w:r>
      <w:r w:rsidR="00FB4D5C" w:rsidRPr="00450364">
        <w:rPr>
          <w:szCs w:val="22"/>
          <w:lang w:val="ru-RU"/>
        </w:rPr>
        <w:t xml:space="preserve"> 2003</w:t>
      </w:r>
      <w:r w:rsidR="00FB4D5C" w:rsidRPr="00FB4D5C">
        <w:rPr>
          <w:szCs w:val="22"/>
        </w:rPr>
        <w:t> </w:t>
      </w:r>
      <w:r w:rsidR="00FB4D5C">
        <w:rPr>
          <w:szCs w:val="22"/>
          <w:lang w:val="ru-RU"/>
        </w:rPr>
        <w:t>г</w:t>
      </w:r>
      <w:r w:rsidR="00FB4D5C" w:rsidRPr="00450364">
        <w:rPr>
          <w:szCs w:val="22"/>
          <w:lang w:val="ru-RU"/>
        </w:rPr>
        <w:t xml:space="preserve">., </w:t>
      </w:r>
      <w:r w:rsidR="00FB4D5C">
        <w:rPr>
          <w:szCs w:val="22"/>
          <w:lang w:val="ru-RU"/>
        </w:rPr>
        <w:t>регулирующего</w:t>
      </w:r>
      <w:r w:rsidR="00FB4D5C" w:rsidRPr="00450364">
        <w:rPr>
          <w:szCs w:val="22"/>
          <w:lang w:val="ru-RU"/>
        </w:rPr>
        <w:t xml:space="preserve"> </w:t>
      </w:r>
      <w:r w:rsidR="00FB4D5C">
        <w:rPr>
          <w:szCs w:val="22"/>
          <w:lang w:val="ru-RU"/>
        </w:rPr>
        <w:t>процедуру</w:t>
      </w:r>
      <w:r w:rsidR="00FB4D5C" w:rsidRPr="00450364">
        <w:rPr>
          <w:szCs w:val="22"/>
          <w:lang w:val="ru-RU"/>
        </w:rPr>
        <w:t xml:space="preserve"> </w:t>
      </w:r>
      <w:r w:rsidR="00FB4D5C">
        <w:rPr>
          <w:szCs w:val="22"/>
          <w:lang w:val="ru-RU"/>
        </w:rPr>
        <w:t>арбитража</w:t>
      </w:r>
      <w:r w:rsidR="00185F3B" w:rsidRPr="00450364">
        <w:rPr>
          <w:szCs w:val="22"/>
          <w:lang w:val="ru-RU"/>
        </w:rPr>
        <w:t xml:space="preserve"> </w:t>
      </w:r>
      <w:r w:rsidR="00185F3B">
        <w:rPr>
          <w:szCs w:val="22"/>
          <w:lang w:val="ru-RU"/>
        </w:rPr>
        <w:t>и</w:t>
      </w:r>
      <w:r w:rsidR="00185F3B" w:rsidRPr="00450364">
        <w:rPr>
          <w:szCs w:val="22"/>
          <w:lang w:val="ru-RU"/>
        </w:rPr>
        <w:t xml:space="preserve"> </w:t>
      </w:r>
      <w:r w:rsidR="00185F3B">
        <w:rPr>
          <w:szCs w:val="22"/>
          <w:lang w:val="ru-RU"/>
        </w:rPr>
        <w:t>заменяющего</w:t>
      </w:r>
      <w:r w:rsidR="00185F3B" w:rsidRPr="00450364">
        <w:rPr>
          <w:szCs w:val="22"/>
          <w:lang w:val="ru-RU"/>
        </w:rPr>
        <w:t xml:space="preserve"> </w:t>
      </w:r>
      <w:r w:rsidR="00185F3B">
        <w:rPr>
          <w:szCs w:val="22"/>
          <w:lang w:val="ru-RU"/>
        </w:rPr>
        <w:t>Закон</w:t>
      </w:r>
      <w:r w:rsidR="00185F3B" w:rsidRPr="00450364">
        <w:rPr>
          <w:szCs w:val="22"/>
          <w:lang w:val="ru-RU"/>
        </w:rPr>
        <w:t xml:space="preserve"> № 36/1988 </w:t>
      </w:r>
      <w:r w:rsidR="00185F3B" w:rsidRPr="00185F3B">
        <w:rPr>
          <w:szCs w:val="22"/>
          <w:lang w:val="ru-RU"/>
        </w:rPr>
        <w:t>от</w:t>
      </w:r>
      <w:r w:rsidR="00185F3B" w:rsidRPr="00450364">
        <w:rPr>
          <w:szCs w:val="22"/>
          <w:lang w:val="ru-RU"/>
        </w:rPr>
        <w:t xml:space="preserve"> 5 </w:t>
      </w:r>
      <w:r w:rsidR="00185F3B" w:rsidRPr="00185F3B">
        <w:rPr>
          <w:szCs w:val="22"/>
          <w:lang w:val="ru-RU"/>
        </w:rPr>
        <w:t>декабря</w:t>
      </w:r>
      <w:r w:rsidR="00185F3B" w:rsidRPr="00450364">
        <w:rPr>
          <w:szCs w:val="22"/>
          <w:lang w:val="ru-RU"/>
        </w:rPr>
        <w:t xml:space="preserve"> 1</w:t>
      </w:r>
      <w:r w:rsidR="00450364">
        <w:rPr>
          <w:szCs w:val="22"/>
          <w:lang w:val="ru-RU"/>
        </w:rPr>
        <w:t>9</w:t>
      </w:r>
      <w:r w:rsidR="00185F3B" w:rsidRPr="00450364">
        <w:rPr>
          <w:szCs w:val="22"/>
          <w:lang w:val="ru-RU"/>
        </w:rPr>
        <w:t>88</w:t>
      </w:r>
      <w:r w:rsidR="00185F3B" w:rsidRPr="00185F3B">
        <w:rPr>
          <w:szCs w:val="22"/>
        </w:rPr>
        <w:t> </w:t>
      </w:r>
      <w:r w:rsidR="00185F3B" w:rsidRPr="00185F3B">
        <w:rPr>
          <w:szCs w:val="22"/>
          <w:lang w:val="ru-RU"/>
        </w:rPr>
        <w:t>г</w:t>
      </w:r>
      <w:r w:rsidR="00185F3B" w:rsidRPr="00450364">
        <w:rPr>
          <w:szCs w:val="22"/>
          <w:lang w:val="ru-RU"/>
        </w:rPr>
        <w:t xml:space="preserve">., </w:t>
      </w:r>
      <w:r w:rsidR="00450364">
        <w:rPr>
          <w:szCs w:val="22"/>
          <w:lang w:val="ru-RU"/>
        </w:rPr>
        <w:t>который регулирует</w:t>
      </w:r>
      <w:r w:rsidR="00185F3B" w:rsidRPr="00450364">
        <w:rPr>
          <w:szCs w:val="22"/>
          <w:lang w:val="ru-RU"/>
        </w:rPr>
        <w:t xml:space="preserve"> </w:t>
      </w:r>
      <w:r w:rsidR="00185F3B" w:rsidRPr="00185F3B">
        <w:rPr>
          <w:szCs w:val="22"/>
          <w:lang w:val="ru-RU"/>
        </w:rPr>
        <w:t>арбитраж</w:t>
      </w:r>
      <w:r w:rsidR="00185F3B" w:rsidRPr="00450364">
        <w:rPr>
          <w:szCs w:val="22"/>
          <w:lang w:val="ru-RU"/>
        </w:rPr>
        <w:t xml:space="preserve">, </w:t>
      </w:r>
      <w:r w:rsidR="00185F3B">
        <w:rPr>
          <w:szCs w:val="22"/>
          <w:lang w:val="ru-RU"/>
        </w:rPr>
        <w:t>а</w:t>
      </w:r>
      <w:r w:rsidR="00185F3B" w:rsidRPr="00450364">
        <w:rPr>
          <w:szCs w:val="22"/>
          <w:lang w:val="ru-RU"/>
        </w:rPr>
        <w:t xml:space="preserve"> </w:t>
      </w:r>
      <w:r w:rsidR="00185F3B">
        <w:rPr>
          <w:szCs w:val="22"/>
          <w:lang w:val="ru-RU"/>
        </w:rPr>
        <w:t>также</w:t>
      </w:r>
      <w:r w:rsidR="00185F3B" w:rsidRPr="00450364">
        <w:rPr>
          <w:szCs w:val="22"/>
          <w:lang w:val="ru-RU"/>
        </w:rPr>
        <w:t xml:space="preserve"> </w:t>
      </w:r>
      <w:r w:rsidR="00185F3B">
        <w:rPr>
          <w:szCs w:val="22"/>
          <w:lang w:val="ru-RU"/>
        </w:rPr>
        <w:t>посредством</w:t>
      </w:r>
      <w:r w:rsidR="00185F3B" w:rsidRPr="00450364">
        <w:rPr>
          <w:szCs w:val="22"/>
          <w:lang w:val="ru-RU"/>
        </w:rPr>
        <w:t xml:space="preserve"> </w:t>
      </w:r>
      <w:r w:rsidR="00185F3B">
        <w:rPr>
          <w:szCs w:val="22"/>
          <w:lang w:val="ru-RU"/>
        </w:rPr>
        <w:t>принятия</w:t>
      </w:r>
      <w:r w:rsidR="00185F3B" w:rsidRPr="00450364">
        <w:rPr>
          <w:szCs w:val="22"/>
          <w:lang w:val="ru-RU"/>
        </w:rPr>
        <w:t xml:space="preserve"> </w:t>
      </w:r>
      <w:r w:rsidR="00185F3B">
        <w:rPr>
          <w:szCs w:val="22"/>
          <w:lang w:val="ru-RU"/>
        </w:rPr>
        <w:t>Закона</w:t>
      </w:r>
      <w:r w:rsidR="00185F3B" w:rsidRPr="00450364">
        <w:rPr>
          <w:szCs w:val="22"/>
          <w:lang w:val="ru-RU"/>
        </w:rPr>
        <w:t xml:space="preserve"> № </w:t>
      </w:r>
      <w:r w:rsidR="00185F3B" w:rsidRPr="00450364">
        <w:rPr>
          <w:i/>
          <w:iCs/>
          <w:szCs w:val="22"/>
          <w:lang w:val="ru-RU"/>
        </w:rPr>
        <w:t>5/</w:t>
      </w:r>
      <w:r w:rsidR="00185F3B" w:rsidRPr="00450364">
        <w:rPr>
          <w:iCs/>
          <w:szCs w:val="22"/>
          <w:lang w:val="ru-RU"/>
        </w:rPr>
        <w:t xml:space="preserve">2012 </w:t>
      </w:r>
      <w:r w:rsidR="00185F3B" w:rsidRPr="00185F3B">
        <w:rPr>
          <w:iCs/>
          <w:szCs w:val="22"/>
          <w:lang w:val="ru-RU"/>
        </w:rPr>
        <w:t>от</w:t>
      </w:r>
      <w:r w:rsidR="00185F3B" w:rsidRPr="00450364">
        <w:rPr>
          <w:iCs/>
          <w:szCs w:val="22"/>
          <w:lang w:val="ru-RU"/>
        </w:rPr>
        <w:t xml:space="preserve"> 6 </w:t>
      </w:r>
      <w:r w:rsidR="00185F3B" w:rsidRPr="00185F3B">
        <w:rPr>
          <w:iCs/>
          <w:szCs w:val="22"/>
          <w:lang w:val="ru-RU"/>
        </w:rPr>
        <w:t>июля</w:t>
      </w:r>
      <w:r w:rsidR="00185F3B" w:rsidRPr="00450364">
        <w:rPr>
          <w:iCs/>
          <w:szCs w:val="22"/>
          <w:lang w:val="ru-RU"/>
        </w:rPr>
        <w:t xml:space="preserve"> 2012</w:t>
      </w:r>
      <w:r w:rsidR="00185F3B" w:rsidRPr="00185F3B">
        <w:rPr>
          <w:iCs/>
          <w:szCs w:val="22"/>
        </w:rPr>
        <w:t> </w:t>
      </w:r>
      <w:r w:rsidR="00185F3B" w:rsidRPr="00185F3B">
        <w:rPr>
          <w:iCs/>
          <w:szCs w:val="22"/>
          <w:lang w:val="ru-RU"/>
        </w:rPr>
        <w:t>г</w:t>
      </w:r>
      <w:r w:rsidR="00185F3B" w:rsidRPr="00450364">
        <w:rPr>
          <w:iCs/>
          <w:szCs w:val="22"/>
          <w:lang w:val="ru-RU"/>
        </w:rPr>
        <w:t>. «</w:t>
      </w:r>
      <w:r w:rsidR="00185F3B" w:rsidRPr="00185F3B">
        <w:rPr>
          <w:iCs/>
          <w:szCs w:val="22"/>
          <w:lang w:val="ru-RU"/>
        </w:rPr>
        <w:t>О</w:t>
      </w:r>
      <w:r w:rsidR="00185F3B" w:rsidRPr="00450364">
        <w:rPr>
          <w:iCs/>
          <w:szCs w:val="22"/>
          <w:lang w:val="ru-RU"/>
        </w:rPr>
        <w:t xml:space="preserve"> </w:t>
      </w:r>
      <w:r w:rsidR="00185F3B" w:rsidRPr="00185F3B">
        <w:rPr>
          <w:iCs/>
          <w:szCs w:val="22"/>
          <w:lang w:val="ru-RU"/>
        </w:rPr>
        <w:t>посредничестве</w:t>
      </w:r>
      <w:r w:rsidR="00185F3B" w:rsidRPr="00450364">
        <w:rPr>
          <w:iCs/>
          <w:szCs w:val="22"/>
          <w:lang w:val="ru-RU"/>
        </w:rPr>
        <w:t xml:space="preserve"> </w:t>
      </w:r>
      <w:r w:rsidR="00185F3B" w:rsidRPr="00185F3B">
        <w:rPr>
          <w:iCs/>
          <w:szCs w:val="22"/>
          <w:lang w:val="ru-RU"/>
        </w:rPr>
        <w:t>в</w:t>
      </w:r>
      <w:r w:rsidR="00185F3B" w:rsidRPr="00450364">
        <w:rPr>
          <w:iCs/>
          <w:szCs w:val="22"/>
          <w:lang w:val="ru-RU"/>
        </w:rPr>
        <w:t xml:space="preserve"> </w:t>
      </w:r>
      <w:r w:rsidR="00185F3B" w:rsidRPr="00185F3B">
        <w:rPr>
          <w:iCs/>
          <w:szCs w:val="22"/>
          <w:lang w:val="ru-RU"/>
        </w:rPr>
        <w:t>гражданских</w:t>
      </w:r>
      <w:r w:rsidR="00185F3B" w:rsidRPr="00450364">
        <w:rPr>
          <w:iCs/>
          <w:szCs w:val="22"/>
          <w:lang w:val="ru-RU"/>
        </w:rPr>
        <w:t xml:space="preserve"> </w:t>
      </w:r>
      <w:r w:rsidR="00185F3B" w:rsidRPr="00185F3B">
        <w:rPr>
          <w:iCs/>
          <w:szCs w:val="22"/>
          <w:lang w:val="ru-RU"/>
        </w:rPr>
        <w:t>и</w:t>
      </w:r>
      <w:r w:rsidR="00185F3B" w:rsidRPr="00450364">
        <w:rPr>
          <w:iCs/>
          <w:szCs w:val="22"/>
          <w:lang w:val="ru-RU"/>
        </w:rPr>
        <w:t xml:space="preserve"> </w:t>
      </w:r>
      <w:r w:rsidR="00185F3B" w:rsidRPr="00185F3B">
        <w:rPr>
          <w:iCs/>
          <w:szCs w:val="22"/>
          <w:lang w:val="ru-RU"/>
        </w:rPr>
        <w:t>коммерческих</w:t>
      </w:r>
      <w:r w:rsidR="00185F3B" w:rsidRPr="00450364">
        <w:rPr>
          <w:iCs/>
          <w:szCs w:val="22"/>
          <w:lang w:val="ru-RU"/>
        </w:rPr>
        <w:t xml:space="preserve"> </w:t>
      </w:r>
      <w:r w:rsidR="00185F3B" w:rsidRPr="00185F3B">
        <w:rPr>
          <w:iCs/>
          <w:szCs w:val="22"/>
          <w:lang w:val="ru-RU"/>
        </w:rPr>
        <w:t>вопросах</w:t>
      </w:r>
      <w:r w:rsidR="00185F3B" w:rsidRPr="00450364">
        <w:rPr>
          <w:iCs/>
          <w:szCs w:val="22"/>
          <w:lang w:val="ru-RU"/>
        </w:rPr>
        <w:t>»,</w:t>
      </w:r>
      <w:r w:rsidR="00185F3B" w:rsidRPr="00450364">
        <w:rPr>
          <w:i/>
          <w:iCs/>
          <w:szCs w:val="22"/>
          <w:lang w:val="ru-RU"/>
        </w:rPr>
        <w:t xml:space="preserve"> </w:t>
      </w:r>
      <w:r w:rsidR="00185F3B">
        <w:rPr>
          <w:iCs/>
          <w:szCs w:val="22"/>
          <w:lang w:val="ru-RU"/>
        </w:rPr>
        <w:t>главной</w:t>
      </w:r>
      <w:r w:rsidR="00185F3B" w:rsidRPr="00450364">
        <w:rPr>
          <w:iCs/>
          <w:szCs w:val="22"/>
          <w:lang w:val="ru-RU"/>
        </w:rPr>
        <w:t xml:space="preserve"> </w:t>
      </w:r>
      <w:r w:rsidR="00185F3B">
        <w:rPr>
          <w:iCs/>
          <w:szCs w:val="22"/>
          <w:lang w:val="ru-RU"/>
        </w:rPr>
        <w:t>целью</w:t>
      </w:r>
      <w:r w:rsidR="00185F3B" w:rsidRPr="00450364">
        <w:rPr>
          <w:iCs/>
          <w:szCs w:val="22"/>
          <w:lang w:val="ru-RU"/>
        </w:rPr>
        <w:t xml:space="preserve"> </w:t>
      </w:r>
      <w:r w:rsidR="00185F3B">
        <w:rPr>
          <w:iCs/>
          <w:szCs w:val="22"/>
          <w:lang w:val="ru-RU"/>
        </w:rPr>
        <w:t>которого</w:t>
      </w:r>
      <w:r w:rsidR="00185F3B" w:rsidRPr="00450364">
        <w:rPr>
          <w:iCs/>
          <w:szCs w:val="22"/>
          <w:lang w:val="ru-RU"/>
        </w:rPr>
        <w:t xml:space="preserve"> </w:t>
      </w:r>
      <w:r w:rsidR="00185F3B">
        <w:rPr>
          <w:iCs/>
          <w:szCs w:val="22"/>
          <w:lang w:val="ru-RU"/>
        </w:rPr>
        <w:t>является</w:t>
      </w:r>
      <w:proofErr w:type="gramEnd"/>
      <w:r w:rsidR="00185F3B" w:rsidRPr="00450364">
        <w:rPr>
          <w:iCs/>
          <w:szCs w:val="22"/>
          <w:lang w:val="ru-RU"/>
        </w:rPr>
        <w:t xml:space="preserve"> </w:t>
      </w:r>
      <w:r w:rsidR="007C7258">
        <w:rPr>
          <w:iCs/>
          <w:szCs w:val="22"/>
          <w:lang w:val="ru-RU"/>
        </w:rPr>
        <w:t>развитие</w:t>
      </w:r>
      <w:r w:rsidR="007C7258" w:rsidRPr="00450364">
        <w:rPr>
          <w:iCs/>
          <w:szCs w:val="22"/>
          <w:lang w:val="ru-RU"/>
        </w:rPr>
        <w:t xml:space="preserve"> </w:t>
      </w:r>
      <w:r w:rsidR="007C7258">
        <w:rPr>
          <w:iCs/>
          <w:szCs w:val="22"/>
          <w:lang w:val="ru-RU"/>
        </w:rPr>
        <w:t>посредничества</w:t>
      </w:r>
      <w:r w:rsidR="007C7258" w:rsidRPr="00450364">
        <w:rPr>
          <w:iCs/>
          <w:szCs w:val="22"/>
          <w:lang w:val="ru-RU"/>
        </w:rPr>
        <w:t xml:space="preserve"> </w:t>
      </w:r>
      <w:r w:rsidR="007C7258">
        <w:rPr>
          <w:iCs/>
          <w:szCs w:val="22"/>
          <w:lang w:val="ru-RU"/>
        </w:rPr>
        <w:t>в</w:t>
      </w:r>
      <w:r w:rsidR="007C7258" w:rsidRPr="00450364">
        <w:rPr>
          <w:iCs/>
          <w:szCs w:val="22"/>
          <w:lang w:val="ru-RU"/>
        </w:rPr>
        <w:t xml:space="preserve"> </w:t>
      </w:r>
      <w:r w:rsidR="007C7258">
        <w:rPr>
          <w:iCs/>
          <w:szCs w:val="22"/>
          <w:lang w:val="ru-RU"/>
        </w:rPr>
        <w:t>качестве</w:t>
      </w:r>
      <w:r w:rsidR="007C7258" w:rsidRPr="00450364">
        <w:rPr>
          <w:iCs/>
          <w:szCs w:val="22"/>
          <w:lang w:val="ru-RU"/>
        </w:rPr>
        <w:t xml:space="preserve"> </w:t>
      </w:r>
      <w:r w:rsidR="00185F3B">
        <w:rPr>
          <w:iCs/>
          <w:szCs w:val="22"/>
          <w:lang w:val="ru-RU"/>
        </w:rPr>
        <w:t>альтернативы</w:t>
      </w:r>
      <w:r w:rsidR="00185F3B" w:rsidRPr="00450364">
        <w:rPr>
          <w:iCs/>
          <w:szCs w:val="22"/>
          <w:lang w:val="ru-RU"/>
        </w:rPr>
        <w:t xml:space="preserve"> </w:t>
      </w:r>
      <w:r w:rsidR="00185F3B">
        <w:rPr>
          <w:iCs/>
          <w:szCs w:val="22"/>
          <w:lang w:val="ru-RU"/>
        </w:rPr>
        <w:t>судебному</w:t>
      </w:r>
      <w:r w:rsidR="00185F3B" w:rsidRPr="00450364">
        <w:rPr>
          <w:iCs/>
          <w:szCs w:val="22"/>
          <w:lang w:val="ru-RU"/>
        </w:rPr>
        <w:t xml:space="preserve"> </w:t>
      </w:r>
      <w:r w:rsidR="00185F3B">
        <w:rPr>
          <w:iCs/>
          <w:szCs w:val="22"/>
          <w:lang w:val="ru-RU"/>
        </w:rPr>
        <w:t>или</w:t>
      </w:r>
      <w:r w:rsidR="00185F3B" w:rsidRPr="00450364">
        <w:rPr>
          <w:iCs/>
          <w:szCs w:val="22"/>
          <w:lang w:val="ru-RU"/>
        </w:rPr>
        <w:t xml:space="preserve"> </w:t>
      </w:r>
      <w:r w:rsidR="00185F3B">
        <w:rPr>
          <w:iCs/>
          <w:szCs w:val="22"/>
          <w:lang w:val="ru-RU"/>
        </w:rPr>
        <w:t>арбитражному</w:t>
      </w:r>
      <w:r w:rsidR="00185F3B" w:rsidRPr="00450364">
        <w:rPr>
          <w:iCs/>
          <w:szCs w:val="22"/>
          <w:lang w:val="ru-RU"/>
        </w:rPr>
        <w:t xml:space="preserve"> </w:t>
      </w:r>
      <w:r w:rsidR="00185F3B">
        <w:rPr>
          <w:iCs/>
          <w:szCs w:val="22"/>
          <w:lang w:val="ru-RU"/>
        </w:rPr>
        <w:t>разбирательству</w:t>
      </w:r>
      <w:r w:rsidR="007C7258" w:rsidRPr="00450364">
        <w:rPr>
          <w:iCs/>
          <w:szCs w:val="22"/>
          <w:lang w:val="ru-RU"/>
        </w:rPr>
        <w:t>.</w:t>
      </w:r>
    </w:p>
    <w:p w:rsidR="00834649" w:rsidRPr="00450364" w:rsidRDefault="00834649" w:rsidP="00834649">
      <w:pPr>
        <w:rPr>
          <w:szCs w:val="22"/>
          <w:lang w:val="ru-RU"/>
        </w:rPr>
      </w:pPr>
    </w:p>
    <w:p w:rsidR="00834649" w:rsidRPr="00450364" w:rsidRDefault="00834649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B3771C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B3771C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B3771C">
        <w:rPr>
          <w:szCs w:val="22"/>
          <w:lang w:val="ru-RU"/>
        </w:rPr>
        <w:tab/>
      </w:r>
      <w:r w:rsidR="00B3771C">
        <w:rPr>
          <w:szCs w:val="22"/>
          <w:lang w:val="ru-RU"/>
        </w:rPr>
        <w:t>Принято</w:t>
      </w:r>
      <w:r w:rsidR="00B3771C" w:rsidRPr="00B3771C">
        <w:rPr>
          <w:szCs w:val="22"/>
          <w:lang w:val="ru-RU"/>
        </w:rPr>
        <w:t xml:space="preserve"> </w:t>
      </w:r>
      <w:r w:rsidR="00B3771C">
        <w:rPr>
          <w:szCs w:val="22"/>
          <w:lang w:val="ru-RU"/>
        </w:rPr>
        <w:t>считать</w:t>
      </w:r>
      <w:r w:rsidR="00B3771C" w:rsidRPr="00B3771C">
        <w:rPr>
          <w:szCs w:val="22"/>
          <w:lang w:val="ru-RU"/>
        </w:rPr>
        <w:t xml:space="preserve">, </w:t>
      </w:r>
      <w:r w:rsidR="00B3771C">
        <w:rPr>
          <w:szCs w:val="22"/>
          <w:lang w:val="ru-RU"/>
        </w:rPr>
        <w:t>что</w:t>
      </w:r>
      <w:r w:rsidR="00B3771C" w:rsidRPr="00B3771C">
        <w:rPr>
          <w:szCs w:val="22"/>
          <w:lang w:val="ru-RU"/>
        </w:rPr>
        <w:t xml:space="preserve"> </w:t>
      </w:r>
      <w:r w:rsidR="00B3771C">
        <w:rPr>
          <w:szCs w:val="22"/>
          <w:lang w:val="ru-RU"/>
        </w:rPr>
        <w:t>сфера</w:t>
      </w:r>
      <w:r w:rsidR="00B3771C" w:rsidRPr="00B3771C">
        <w:rPr>
          <w:szCs w:val="22"/>
          <w:lang w:val="ru-RU"/>
        </w:rPr>
        <w:t xml:space="preserve"> </w:t>
      </w:r>
      <w:r w:rsidR="00B3771C">
        <w:rPr>
          <w:szCs w:val="22"/>
          <w:lang w:val="ru-RU"/>
        </w:rPr>
        <w:t>авторского</w:t>
      </w:r>
      <w:r w:rsidR="00B3771C" w:rsidRPr="00B3771C">
        <w:rPr>
          <w:szCs w:val="22"/>
          <w:lang w:val="ru-RU"/>
        </w:rPr>
        <w:t xml:space="preserve"> </w:t>
      </w:r>
      <w:r w:rsidR="00B3771C">
        <w:rPr>
          <w:szCs w:val="22"/>
          <w:lang w:val="ru-RU"/>
        </w:rPr>
        <w:t>права</w:t>
      </w:r>
      <w:r w:rsidR="00B3771C" w:rsidRPr="00B3771C">
        <w:rPr>
          <w:szCs w:val="22"/>
          <w:lang w:val="ru-RU"/>
        </w:rPr>
        <w:t xml:space="preserve"> </w:t>
      </w:r>
      <w:r w:rsidR="00B3771C">
        <w:rPr>
          <w:szCs w:val="22"/>
          <w:lang w:val="ru-RU"/>
        </w:rPr>
        <w:t>и</w:t>
      </w:r>
      <w:r w:rsidR="00B3771C" w:rsidRPr="00B3771C">
        <w:rPr>
          <w:szCs w:val="22"/>
          <w:lang w:val="ru-RU"/>
        </w:rPr>
        <w:t xml:space="preserve"> </w:t>
      </w:r>
      <w:r w:rsidR="00B3771C">
        <w:rPr>
          <w:szCs w:val="22"/>
          <w:lang w:val="ru-RU"/>
        </w:rPr>
        <w:t>смежных</w:t>
      </w:r>
      <w:r w:rsidR="00B3771C" w:rsidRPr="00B3771C">
        <w:rPr>
          <w:szCs w:val="22"/>
          <w:lang w:val="ru-RU"/>
        </w:rPr>
        <w:t xml:space="preserve"> </w:t>
      </w:r>
      <w:r w:rsidR="00B3771C">
        <w:rPr>
          <w:szCs w:val="22"/>
          <w:lang w:val="ru-RU"/>
        </w:rPr>
        <w:t>прав порождает большое число спорных вопросов. Поэтому в 1994 году Центр ВОИС по арбитражу и посредничеству был учрежден для содействия международному урегулированию</w:t>
      </w:r>
      <w:r w:rsidR="00B3771C" w:rsidRPr="00B3771C">
        <w:rPr>
          <w:szCs w:val="22"/>
          <w:lang w:val="ru-RU"/>
        </w:rPr>
        <w:t xml:space="preserve"> </w:t>
      </w:r>
      <w:r w:rsidR="00B3771C">
        <w:rPr>
          <w:szCs w:val="22"/>
          <w:lang w:val="ru-RU"/>
        </w:rPr>
        <w:t>споров путем посредничества и арбитража</w:t>
      </w:r>
      <w:r w:rsidR="00BC604E">
        <w:rPr>
          <w:szCs w:val="22"/>
          <w:lang w:val="ru-RU"/>
        </w:rPr>
        <w:t xml:space="preserve"> по вопросам, связанным с технологиями, а также авторским правом и смежными правами. С момента создания Центр</w:t>
      </w:r>
      <w:r w:rsidR="00BC604E" w:rsidRPr="00BC604E">
        <w:rPr>
          <w:szCs w:val="22"/>
          <w:lang w:val="ru-RU"/>
        </w:rPr>
        <w:t xml:space="preserve"> </w:t>
      </w:r>
      <w:r w:rsidR="00BC604E">
        <w:rPr>
          <w:szCs w:val="22"/>
          <w:lang w:val="ru-RU"/>
        </w:rPr>
        <w:t>не прекращает активной работы в этой области.</w:t>
      </w:r>
    </w:p>
    <w:p w:rsidR="00834649" w:rsidRPr="00450364" w:rsidRDefault="00834649" w:rsidP="00834649">
      <w:pPr>
        <w:rPr>
          <w:szCs w:val="22"/>
          <w:lang w:val="ru-RU"/>
        </w:rPr>
      </w:pPr>
    </w:p>
    <w:p w:rsidR="00834649" w:rsidRPr="00653E4F" w:rsidRDefault="00834649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872E7D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872E7D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872E7D">
        <w:rPr>
          <w:szCs w:val="22"/>
          <w:lang w:val="ru-RU"/>
        </w:rPr>
        <w:tab/>
      </w:r>
      <w:r w:rsidR="00872E7D">
        <w:rPr>
          <w:szCs w:val="22"/>
          <w:lang w:val="ru-RU"/>
        </w:rPr>
        <w:t>ЕС</w:t>
      </w:r>
      <w:r w:rsidR="00872E7D" w:rsidRPr="00872E7D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также</w:t>
      </w:r>
      <w:r w:rsidR="00872E7D" w:rsidRPr="00872E7D">
        <w:rPr>
          <w:szCs w:val="22"/>
          <w:lang w:val="ru-RU"/>
        </w:rPr>
        <w:t xml:space="preserve"> </w:t>
      </w:r>
      <w:r w:rsidR="00450364">
        <w:rPr>
          <w:szCs w:val="22"/>
          <w:lang w:val="ru-RU"/>
        </w:rPr>
        <w:t xml:space="preserve">осознает </w:t>
      </w:r>
      <w:r w:rsidR="00872E7D">
        <w:rPr>
          <w:szCs w:val="22"/>
          <w:lang w:val="ru-RU"/>
        </w:rPr>
        <w:t>целесообразност</w:t>
      </w:r>
      <w:r w:rsidR="00450364">
        <w:rPr>
          <w:szCs w:val="22"/>
          <w:lang w:val="ru-RU"/>
        </w:rPr>
        <w:t>ь</w:t>
      </w:r>
      <w:r w:rsidR="00872E7D" w:rsidRPr="00872E7D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использования</w:t>
      </w:r>
      <w:r w:rsidR="00872E7D" w:rsidRPr="00872E7D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таких</w:t>
      </w:r>
      <w:r w:rsidR="00872E7D" w:rsidRPr="00872E7D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механизмов</w:t>
      </w:r>
      <w:r w:rsidR="00872E7D" w:rsidRPr="00872E7D">
        <w:rPr>
          <w:szCs w:val="22"/>
          <w:lang w:val="ru-RU"/>
        </w:rPr>
        <w:t xml:space="preserve">, </w:t>
      </w:r>
      <w:r w:rsidR="00872E7D">
        <w:rPr>
          <w:szCs w:val="22"/>
          <w:lang w:val="ru-RU"/>
        </w:rPr>
        <w:t>как</w:t>
      </w:r>
      <w:r w:rsidR="00872E7D" w:rsidRPr="00872E7D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посредничество, для урегулирования споров, касающихся авторского права и смежных прав. Пункт</w:t>
      </w:r>
      <w:r w:rsidR="00872E7D" w:rsidRPr="00872E7D">
        <w:rPr>
          <w:szCs w:val="22"/>
          <w:lang w:val="ru-RU"/>
        </w:rPr>
        <w:t xml:space="preserve"> 46 </w:t>
      </w:r>
      <w:r w:rsidR="00872E7D">
        <w:rPr>
          <w:szCs w:val="22"/>
          <w:lang w:val="ru-RU"/>
        </w:rPr>
        <w:t>декларативной</w:t>
      </w:r>
      <w:r w:rsidR="00872E7D" w:rsidRPr="00872E7D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части</w:t>
      </w:r>
      <w:r w:rsidR="00872E7D" w:rsidRPr="00872E7D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Директивы</w:t>
      </w:r>
      <w:r w:rsidR="00872E7D" w:rsidRPr="00872E7D">
        <w:rPr>
          <w:szCs w:val="22"/>
          <w:lang w:val="ru-RU"/>
        </w:rPr>
        <w:t xml:space="preserve"> 2001/29/</w:t>
      </w:r>
      <w:r w:rsidR="00872E7D" w:rsidRPr="00872E7D">
        <w:rPr>
          <w:szCs w:val="22"/>
        </w:rPr>
        <w:t>EC</w:t>
      </w:r>
      <w:r w:rsidR="00872E7D">
        <w:rPr>
          <w:szCs w:val="22"/>
          <w:lang w:val="ru-RU"/>
        </w:rPr>
        <w:t xml:space="preserve"> Европейского парламента и Совета от 22 мая 2001 г. «О гармонизации некоторых аспектов авторского права и смежных прав в информационном обществе» гласит, что «</w:t>
      </w:r>
      <w:r w:rsidR="00450364">
        <w:rPr>
          <w:szCs w:val="22"/>
          <w:lang w:val="ru-RU"/>
        </w:rPr>
        <w:t>п</w:t>
      </w:r>
      <w:r w:rsidR="00872E7D">
        <w:rPr>
          <w:szCs w:val="22"/>
          <w:lang w:val="ru-RU"/>
        </w:rPr>
        <w:t xml:space="preserve">рименение посредничества могло бы оказать пользователям и правообладателям помощь в разрешении споров».  </w:t>
      </w:r>
      <w:r w:rsidR="00872E7D" w:rsidRPr="00872E7D">
        <w:rPr>
          <w:szCs w:val="22"/>
          <w:lang w:val="ru-RU"/>
        </w:rPr>
        <w:t xml:space="preserve">      </w:t>
      </w:r>
      <w:r w:rsidR="00872E7D">
        <w:rPr>
          <w:szCs w:val="22"/>
          <w:lang w:val="ru-RU"/>
        </w:rPr>
        <w:t>Еще</w:t>
      </w:r>
      <w:r w:rsidR="00872E7D" w:rsidRPr="00FB7B24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более</w:t>
      </w:r>
      <w:r w:rsidR="00872E7D" w:rsidRPr="00FB7B24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конкретно</w:t>
      </w:r>
      <w:r w:rsidR="00872E7D" w:rsidRPr="00FB7B24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эта</w:t>
      </w:r>
      <w:r w:rsidR="00872E7D" w:rsidRPr="00FB7B24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идея</w:t>
      </w:r>
      <w:r w:rsidR="00872E7D" w:rsidRPr="00FB7B24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изложена</w:t>
      </w:r>
      <w:r w:rsidR="00872E7D" w:rsidRPr="00FB7B24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в</w:t>
      </w:r>
      <w:r w:rsidR="00872E7D" w:rsidRPr="00FB7B24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пункте</w:t>
      </w:r>
      <w:r w:rsidR="00872E7D" w:rsidRPr="00FB7B24">
        <w:rPr>
          <w:szCs w:val="22"/>
          <w:lang w:val="ru-RU"/>
        </w:rPr>
        <w:t xml:space="preserve"> 3.5.2 </w:t>
      </w:r>
      <w:r w:rsidR="00872E7D">
        <w:rPr>
          <w:szCs w:val="22"/>
          <w:lang w:val="ru-RU"/>
        </w:rPr>
        <w:t>Сообщения</w:t>
      </w:r>
      <w:r w:rsidR="00872E7D" w:rsidRPr="00FB7B24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Комиссии</w:t>
      </w:r>
      <w:r w:rsidR="00872E7D" w:rsidRPr="00FB7B24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для</w:t>
      </w:r>
      <w:r w:rsidR="00FB7B24" w:rsidRPr="00FB7B24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Совет</w:t>
      </w:r>
      <w:r w:rsidR="00FB7B24">
        <w:rPr>
          <w:szCs w:val="22"/>
          <w:lang w:val="ru-RU"/>
        </w:rPr>
        <w:t>а</w:t>
      </w:r>
      <w:r w:rsidR="00872E7D" w:rsidRPr="00FB7B24">
        <w:rPr>
          <w:szCs w:val="22"/>
          <w:lang w:val="ru-RU"/>
        </w:rPr>
        <w:t xml:space="preserve">, </w:t>
      </w:r>
      <w:r w:rsidR="00872E7D">
        <w:rPr>
          <w:szCs w:val="22"/>
          <w:lang w:val="ru-RU"/>
        </w:rPr>
        <w:t>Европейско</w:t>
      </w:r>
      <w:r w:rsidR="00FB7B24">
        <w:rPr>
          <w:szCs w:val="22"/>
          <w:lang w:val="ru-RU"/>
        </w:rPr>
        <w:t>го</w:t>
      </w:r>
      <w:r w:rsidR="00872E7D" w:rsidRPr="00FB7B24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парламент</w:t>
      </w:r>
      <w:r w:rsidR="00FB7B24">
        <w:rPr>
          <w:szCs w:val="22"/>
          <w:lang w:val="ru-RU"/>
        </w:rPr>
        <w:t>а</w:t>
      </w:r>
      <w:r w:rsidR="00872E7D" w:rsidRPr="00FB7B24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и</w:t>
      </w:r>
      <w:r w:rsidR="00872E7D" w:rsidRPr="00FB7B24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Европейско</w:t>
      </w:r>
      <w:r w:rsidR="00FB7B24">
        <w:rPr>
          <w:szCs w:val="22"/>
          <w:lang w:val="ru-RU"/>
        </w:rPr>
        <w:t>го</w:t>
      </w:r>
      <w:r w:rsidR="00872E7D" w:rsidRPr="00FB7B24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экономическо</w:t>
      </w:r>
      <w:r w:rsidR="00FB7B24">
        <w:rPr>
          <w:szCs w:val="22"/>
          <w:lang w:val="ru-RU"/>
        </w:rPr>
        <w:t>го</w:t>
      </w:r>
      <w:r w:rsidR="00872E7D" w:rsidRPr="00FB7B24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и</w:t>
      </w:r>
      <w:r w:rsidR="00872E7D" w:rsidRPr="00FB7B24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социально</w:t>
      </w:r>
      <w:r w:rsidR="00FB7B24">
        <w:rPr>
          <w:szCs w:val="22"/>
          <w:lang w:val="ru-RU"/>
        </w:rPr>
        <w:t>го</w:t>
      </w:r>
      <w:r w:rsidR="00872E7D" w:rsidRPr="00FB7B24">
        <w:rPr>
          <w:szCs w:val="22"/>
          <w:lang w:val="ru-RU"/>
        </w:rPr>
        <w:t xml:space="preserve"> </w:t>
      </w:r>
      <w:r w:rsidR="00872E7D">
        <w:rPr>
          <w:szCs w:val="22"/>
          <w:lang w:val="ru-RU"/>
        </w:rPr>
        <w:t>совет</w:t>
      </w:r>
      <w:r w:rsidR="00FB7B24">
        <w:rPr>
          <w:szCs w:val="22"/>
          <w:lang w:val="ru-RU"/>
        </w:rPr>
        <w:t>а</w:t>
      </w:r>
      <w:r w:rsidR="00FB7B24" w:rsidRPr="00FB7B24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об управлении авторским правом и смежными правами на внутреннем рынке. Этот</w:t>
      </w:r>
      <w:r w:rsidR="00FB7B24" w:rsidRPr="00653E4F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пункт</w:t>
      </w:r>
      <w:r w:rsidR="00FB7B24" w:rsidRPr="00653E4F">
        <w:rPr>
          <w:szCs w:val="22"/>
          <w:lang w:val="ru-RU"/>
        </w:rPr>
        <w:t xml:space="preserve">, </w:t>
      </w:r>
      <w:r w:rsidR="00FB7B24">
        <w:rPr>
          <w:szCs w:val="22"/>
          <w:lang w:val="ru-RU"/>
        </w:rPr>
        <w:t>который</w:t>
      </w:r>
      <w:r w:rsidR="00FB7B24" w:rsidRPr="00653E4F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касается</w:t>
      </w:r>
      <w:r w:rsidR="00FB7B24" w:rsidRPr="00653E4F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взаимоотношений</w:t>
      </w:r>
      <w:r w:rsidR="00FB7B24" w:rsidRPr="00653E4F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между</w:t>
      </w:r>
      <w:r w:rsidR="00FB7B24" w:rsidRPr="00653E4F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органами</w:t>
      </w:r>
      <w:r w:rsidR="00FB7B24" w:rsidRPr="00653E4F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управления</w:t>
      </w:r>
      <w:r w:rsidR="00FB7B24" w:rsidRPr="00653E4F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и</w:t>
      </w:r>
      <w:r w:rsidR="00FB7B24" w:rsidRPr="00653E4F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пользователями</w:t>
      </w:r>
      <w:r w:rsidR="00FB7B24" w:rsidRPr="00653E4F">
        <w:rPr>
          <w:szCs w:val="22"/>
          <w:lang w:val="ru-RU"/>
        </w:rPr>
        <w:t xml:space="preserve">, </w:t>
      </w:r>
      <w:r w:rsidR="00FB7B24">
        <w:rPr>
          <w:szCs w:val="22"/>
          <w:lang w:val="ru-RU"/>
        </w:rPr>
        <w:t>гласит</w:t>
      </w:r>
      <w:r w:rsidR="00FB7B24" w:rsidRPr="00653E4F">
        <w:rPr>
          <w:szCs w:val="22"/>
          <w:lang w:val="ru-RU"/>
        </w:rPr>
        <w:t>: «</w:t>
      </w:r>
      <w:r w:rsidR="00FB7B24">
        <w:rPr>
          <w:szCs w:val="22"/>
          <w:lang w:val="ru-RU"/>
        </w:rPr>
        <w:t>самое</w:t>
      </w:r>
      <w:r w:rsidR="00FB7B24" w:rsidRPr="00653E4F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главное</w:t>
      </w:r>
      <w:r w:rsidR="00FB7B24" w:rsidRPr="00653E4F">
        <w:rPr>
          <w:szCs w:val="22"/>
          <w:lang w:val="ru-RU"/>
        </w:rPr>
        <w:t xml:space="preserve"> – </w:t>
      </w:r>
      <w:r w:rsidR="00FB7B24">
        <w:rPr>
          <w:szCs w:val="22"/>
          <w:lang w:val="ru-RU"/>
        </w:rPr>
        <w:t>обеспечить</w:t>
      </w:r>
      <w:r w:rsidR="00FB7B24" w:rsidRPr="00653E4F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пользователям</w:t>
      </w:r>
      <w:r w:rsidR="00FB7B24" w:rsidRPr="00653E4F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возможность</w:t>
      </w:r>
      <w:r w:rsidR="00FB7B24" w:rsidRPr="00653E4F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оспаривать</w:t>
      </w:r>
      <w:r w:rsidR="00FB7B24" w:rsidRPr="00653E4F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тарифы</w:t>
      </w:r>
      <w:r w:rsidR="00FB7B24" w:rsidRPr="00653E4F">
        <w:rPr>
          <w:szCs w:val="22"/>
          <w:lang w:val="ru-RU"/>
        </w:rPr>
        <w:t xml:space="preserve">, </w:t>
      </w:r>
      <w:r w:rsidR="00FB7B24">
        <w:rPr>
          <w:szCs w:val="22"/>
          <w:lang w:val="ru-RU"/>
        </w:rPr>
        <w:t>будь</w:t>
      </w:r>
      <w:r w:rsidR="00FB7B24" w:rsidRPr="00653E4F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то</w:t>
      </w:r>
      <w:r w:rsidR="00FB7B24" w:rsidRPr="00653E4F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посредством</w:t>
      </w:r>
      <w:r w:rsidR="00FB7B24" w:rsidRPr="00653E4F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обращений</w:t>
      </w:r>
      <w:r w:rsidR="00FB7B24" w:rsidRPr="00653E4F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в</w:t>
      </w:r>
      <w:r w:rsidR="00FB7B24" w:rsidRPr="00653E4F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суды</w:t>
      </w:r>
      <w:r w:rsidR="00FB7B24" w:rsidRPr="00653E4F">
        <w:rPr>
          <w:szCs w:val="22"/>
          <w:lang w:val="ru-RU"/>
        </w:rPr>
        <w:t xml:space="preserve">, </w:t>
      </w:r>
      <w:r w:rsidR="00FB7B24">
        <w:rPr>
          <w:szCs w:val="22"/>
          <w:lang w:val="ru-RU"/>
        </w:rPr>
        <w:t>специально</w:t>
      </w:r>
      <w:r w:rsidR="00FB7B24" w:rsidRPr="00653E4F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созданные</w:t>
      </w:r>
      <w:r w:rsidR="00FB7B24" w:rsidRPr="00653E4F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третейские</w:t>
      </w:r>
      <w:r w:rsidR="00FB7B24" w:rsidRPr="00653E4F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суды</w:t>
      </w:r>
      <w:r w:rsidR="00FB7B24" w:rsidRPr="00653E4F">
        <w:rPr>
          <w:szCs w:val="22"/>
          <w:lang w:val="ru-RU"/>
        </w:rPr>
        <w:t xml:space="preserve"> </w:t>
      </w:r>
      <w:r w:rsidR="00FB7B24">
        <w:rPr>
          <w:szCs w:val="22"/>
          <w:lang w:val="ru-RU"/>
        </w:rPr>
        <w:t>или</w:t>
      </w:r>
      <w:r w:rsidR="00FB7B24" w:rsidRPr="00653E4F">
        <w:rPr>
          <w:szCs w:val="22"/>
          <w:lang w:val="ru-RU"/>
        </w:rPr>
        <w:t xml:space="preserve"> </w:t>
      </w:r>
      <w:r w:rsidR="0081268D">
        <w:rPr>
          <w:szCs w:val="22"/>
          <w:lang w:val="ru-RU"/>
        </w:rPr>
        <w:t>с</w:t>
      </w:r>
      <w:r w:rsidR="0081268D" w:rsidRPr="00653E4F">
        <w:rPr>
          <w:szCs w:val="22"/>
          <w:lang w:val="ru-RU"/>
        </w:rPr>
        <w:t xml:space="preserve"> </w:t>
      </w:r>
      <w:r w:rsidR="0081268D">
        <w:rPr>
          <w:szCs w:val="22"/>
          <w:lang w:val="ru-RU"/>
        </w:rPr>
        <w:t>помощью</w:t>
      </w:r>
      <w:r w:rsidR="0081268D" w:rsidRPr="00653E4F">
        <w:rPr>
          <w:szCs w:val="22"/>
          <w:lang w:val="ru-RU"/>
        </w:rPr>
        <w:t xml:space="preserve"> </w:t>
      </w:r>
      <w:r w:rsidR="0081268D">
        <w:rPr>
          <w:szCs w:val="22"/>
          <w:lang w:val="ru-RU"/>
        </w:rPr>
        <w:t>государственных</w:t>
      </w:r>
      <w:r w:rsidR="0081268D" w:rsidRPr="00653E4F">
        <w:rPr>
          <w:szCs w:val="22"/>
          <w:lang w:val="ru-RU"/>
        </w:rPr>
        <w:t xml:space="preserve"> </w:t>
      </w:r>
      <w:r w:rsidR="0081268D">
        <w:rPr>
          <w:szCs w:val="22"/>
          <w:lang w:val="ru-RU"/>
        </w:rPr>
        <w:t>органов</w:t>
      </w:r>
      <w:r w:rsidR="0081268D" w:rsidRPr="00653E4F">
        <w:rPr>
          <w:szCs w:val="22"/>
          <w:lang w:val="ru-RU"/>
        </w:rPr>
        <w:t xml:space="preserve">, </w:t>
      </w:r>
      <w:r w:rsidR="0081268D">
        <w:rPr>
          <w:szCs w:val="22"/>
          <w:lang w:val="ru-RU"/>
        </w:rPr>
        <w:t>осуществляющих</w:t>
      </w:r>
      <w:r w:rsidR="0081268D" w:rsidRPr="00653E4F">
        <w:rPr>
          <w:szCs w:val="22"/>
          <w:lang w:val="ru-RU"/>
        </w:rPr>
        <w:t xml:space="preserve"> </w:t>
      </w:r>
      <w:r w:rsidR="0081268D">
        <w:rPr>
          <w:szCs w:val="22"/>
          <w:lang w:val="ru-RU"/>
        </w:rPr>
        <w:t>контроль</w:t>
      </w:r>
      <w:r w:rsidR="0081268D" w:rsidRPr="00653E4F">
        <w:rPr>
          <w:szCs w:val="22"/>
          <w:lang w:val="ru-RU"/>
        </w:rPr>
        <w:t xml:space="preserve"> </w:t>
      </w:r>
      <w:r w:rsidR="0081268D">
        <w:rPr>
          <w:szCs w:val="22"/>
          <w:lang w:val="ru-RU"/>
        </w:rPr>
        <w:t>над</w:t>
      </w:r>
      <w:r w:rsidR="0081268D" w:rsidRPr="00653E4F">
        <w:rPr>
          <w:szCs w:val="22"/>
          <w:lang w:val="ru-RU"/>
        </w:rPr>
        <w:t xml:space="preserve"> </w:t>
      </w:r>
      <w:r w:rsidR="0081268D">
        <w:rPr>
          <w:szCs w:val="22"/>
          <w:lang w:val="ru-RU"/>
        </w:rPr>
        <w:t>деятельностью</w:t>
      </w:r>
      <w:r w:rsidR="0081268D" w:rsidRPr="00653E4F">
        <w:rPr>
          <w:szCs w:val="22"/>
          <w:lang w:val="ru-RU"/>
        </w:rPr>
        <w:t xml:space="preserve"> </w:t>
      </w:r>
      <w:r w:rsidR="0081268D">
        <w:rPr>
          <w:szCs w:val="22"/>
          <w:lang w:val="ru-RU"/>
        </w:rPr>
        <w:t>обществ</w:t>
      </w:r>
      <w:r w:rsidR="0081268D" w:rsidRPr="00653E4F">
        <w:rPr>
          <w:szCs w:val="22"/>
          <w:lang w:val="ru-RU"/>
        </w:rPr>
        <w:t xml:space="preserve"> </w:t>
      </w:r>
      <w:r w:rsidR="0081268D">
        <w:rPr>
          <w:szCs w:val="22"/>
          <w:lang w:val="ru-RU"/>
        </w:rPr>
        <w:t>по</w:t>
      </w:r>
      <w:r w:rsidR="0081268D" w:rsidRPr="00653E4F">
        <w:rPr>
          <w:szCs w:val="22"/>
          <w:lang w:val="ru-RU"/>
        </w:rPr>
        <w:t xml:space="preserve"> </w:t>
      </w:r>
      <w:r w:rsidR="0081268D">
        <w:rPr>
          <w:szCs w:val="22"/>
          <w:lang w:val="ru-RU"/>
        </w:rPr>
        <w:t>сбору</w:t>
      </w:r>
      <w:r w:rsidR="0081268D" w:rsidRPr="00653E4F">
        <w:rPr>
          <w:szCs w:val="22"/>
          <w:lang w:val="ru-RU"/>
        </w:rPr>
        <w:t xml:space="preserve"> </w:t>
      </w:r>
      <w:r w:rsidR="0081268D">
        <w:rPr>
          <w:szCs w:val="22"/>
          <w:lang w:val="ru-RU"/>
        </w:rPr>
        <w:t>авторских</w:t>
      </w:r>
      <w:r w:rsidR="0081268D" w:rsidRPr="00653E4F">
        <w:rPr>
          <w:szCs w:val="22"/>
          <w:lang w:val="ru-RU"/>
        </w:rPr>
        <w:t xml:space="preserve"> </w:t>
      </w:r>
      <w:r w:rsidR="0081268D">
        <w:rPr>
          <w:szCs w:val="22"/>
          <w:lang w:val="ru-RU"/>
        </w:rPr>
        <w:t>отчислений</w:t>
      </w:r>
      <w:r w:rsidR="0081268D" w:rsidRPr="00653E4F">
        <w:rPr>
          <w:szCs w:val="22"/>
          <w:lang w:val="ru-RU"/>
        </w:rPr>
        <w:t>».</w:t>
      </w:r>
    </w:p>
    <w:p w:rsidR="00834649" w:rsidRPr="00653E4F" w:rsidRDefault="00834649" w:rsidP="00834649">
      <w:pPr>
        <w:rPr>
          <w:szCs w:val="22"/>
          <w:lang w:val="ru-RU"/>
        </w:rPr>
      </w:pPr>
    </w:p>
    <w:p w:rsidR="00834649" w:rsidRPr="00653E4F" w:rsidRDefault="00834649" w:rsidP="00800386">
      <w:pPr>
        <w:tabs>
          <w:tab w:val="left" w:pos="567"/>
        </w:tabs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FA1FF0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FA1FF0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FA1FF0">
        <w:rPr>
          <w:szCs w:val="22"/>
          <w:lang w:val="ru-RU"/>
        </w:rPr>
        <w:tab/>
      </w:r>
      <w:r w:rsidR="00FA1FF0">
        <w:rPr>
          <w:szCs w:val="22"/>
          <w:lang w:val="ru-RU"/>
        </w:rPr>
        <w:t>Столь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большое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число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споров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в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области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авторского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права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и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смежных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прав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характерно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и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для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Испании</w:t>
      </w:r>
      <w:r w:rsidR="00FA1FF0" w:rsidRPr="00FA1FF0">
        <w:rPr>
          <w:szCs w:val="22"/>
          <w:lang w:val="ru-RU"/>
        </w:rPr>
        <w:t xml:space="preserve">, </w:t>
      </w:r>
      <w:r w:rsidR="00FA1FF0">
        <w:rPr>
          <w:szCs w:val="22"/>
          <w:lang w:val="ru-RU"/>
        </w:rPr>
        <w:t>что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говорит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о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необходимости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реагирования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с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учетом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указанных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выше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общих</w:t>
      </w:r>
      <w:r w:rsidR="00FA1FF0" w:rsidRPr="00FA1FF0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положений о внесудебных механизмах урегулирования споров. Эти</w:t>
      </w:r>
      <w:r w:rsidR="00FA1FF0" w:rsidRPr="00653E4F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положения</w:t>
      </w:r>
      <w:r w:rsidR="00FA1FF0" w:rsidRPr="00653E4F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могут</w:t>
      </w:r>
      <w:r w:rsidR="00FA1FF0" w:rsidRPr="00653E4F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задавать</w:t>
      </w:r>
      <w:r w:rsidR="00FA1FF0" w:rsidRPr="00653E4F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общие</w:t>
      </w:r>
      <w:r w:rsidR="00FA1FF0" w:rsidRPr="00653E4F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ориентиры</w:t>
      </w:r>
      <w:r w:rsidR="00FA1FF0" w:rsidRPr="00653E4F">
        <w:rPr>
          <w:szCs w:val="22"/>
          <w:lang w:val="ru-RU"/>
        </w:rPr>
        <w:t xml:space="preserve">, </w:t>
      </w:r>
      <w:r w:rsidR="00FA1FF0">
        <w:rPr>
          <w:szCs w:val="22"/>
          <w:lang w:val="ru-RU"/>
        </w:rPr>
        <w:t>однако</w:t>
      </w:r>
      <w:r w:rsidR="00FA1FF0" w:rsidRPr="00653E4F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для</w:t>
      </w:r>
      <w:r w:rsidR="00FA1FF0" w:rsidRPr="00653E4F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урегулирования</w:t>
      </w:r>
      <w:r w:rsidR="00FA1FF0" w:rsidRPr="00653E4F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споров</w:t>
      </w:r>
      <w:r w:rsidR="00FA1FF0" w:rsidRPr="00653E4F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в</w:t>
      </w:r>
      <w:r w:rsidR="00FA1FF0" w:rsidRPr="00653E4F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упомянутой</w:t>
      </w:r>
      <w:r w:rsidR="00FA1FF0" w:rsidRPr="00653E4F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выше</w:t>
      </w:r>
      <w:r w:rsidR="00FA1FF0" w:rsidRPr="00653E4F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конкретной</w:t>
      </w:r>
      <w:r w:rsidR="00FA1FF0" w:rsidRPr="00653E4F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области</w:t>
      </w:r>
      <w:r w:rsidR="00FA1FF0" w:rsidRPr="00653E4F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необходимы</w:t>
      </w:r>
      <w:r w:rsidR="00FA1FF0" w:rsidRPr="00653E4F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специальные</w:t>
      </w:r>
      <w:r w:rsidR="00FA1FF0" w:rsidRPr="00653E4F">
        <w:rPr>
          <w:szCs w:val="22"/>
          <w:lang w:val="ru-RU"/>
        </w:rPr>
        <w:t xml:space="preserve"> </w:t>
      </w:r>
      <w:r w:rsidR="00FA1FF0">
        <w:rPr>
          <w:szCs w:val="22"/>
          <w:lang w:val="ru-RU"/>
        </w:rPr>
        <w:t>положения</w:t>
      </w:r>
      <w:r w:rsidR="00FA1FF0" w:rsidRPr="00653E4F">
        <w:rPr>
          <w:szCs w:val="22"/>
          <w:lang w:val="ru-RU"/>
        </w:rPr>
        <w:t>.</w:t>
      </w:r>
    </w:p>
    <w:p w:rsidR="00834649" w:rsidRPr="00653E4F" w:rsidRDefault="00834649" w:rsidP="00834649">
      <w:pPr>
        <w:rPr>
          <w:szCs w:val="22"/>
          <w:lang w:val="ru-RU"/>
        </w:rPr>
      </w:pPr>
    </w:p>
    <w:p w:rsidR="00834649" w:rsidRPr="00653E4F" w:rsidRDefault="00834649" w:rsidP="00834649">
      <w:pPr>
        <w:rPr>
          <w:szCs w:val="22"/>
          <w:lang w:val="ru-RU"/>
        </w:rPr>
      </w:pPr>
    </w:p>
    <w:p w:rsidR="00834649" w:rsidRPr="00450364" w:rsidRDefault="00834649" w:rsidP="00834649">
      <w:pPr>
        <w:pStyle w:val="Heading1"/>
        <w:rPr>
          <w:szCs w:val="22"/>
          <w:lang w:val="ru-RU"/>
        </w:rPr>
      </w:pPr>
      <w:r w:rsidRPr="00EC459C">
        <w:rPr>
          <w:szCs w:val="22"/>
        </w:rPr>
        <w:t>II</w:t>
      </w:r>
      <w:r w:rsidRPr="00653E4F">
        <w:rPr>
          <w:szCs w:val="22"/>
          <w:lang w:val="ru-RU"/>
        </w:rPr>
        <w:t xml:space="preserve">. </w:t>
      </w:r>
      <w:r w:rsidRPr="00653E4F">
        <w:rPr>
          <w:szCs w:val="22"/>
          <w:lang w:val="ru-RU"/>
        </w:rPr>
        <w:tab/>
      </w:r>
      <w:r w:rsidR="008D47DF">
        <w:rPr>
          <w:szCs w:val="22"/>
          <w:lang w:val="ru-RU"/>
        </w:rPr>
        <w:t>органы</w:t>
      </w:r>
      <w:r w:rsidR="008D47DF" w:rsidRPr="00450364">
        <w:rPr>
          <w:szCs w:val="22"/>
          <w:lang w:val="ru-RU"/>
        </w:rPr>
        <w:t xml:space="preserve"> </w:t>
      </w:r>
      <w:r w:rsidR="008D47DF">
        <w:rPr>
          <w:szCs w:val="22"/>
          <w:lang w:val="ru-RU"/>
        </w:rPr>
        <w:t>по</w:t>
      </w:r>
      <w:r w:rsidR="008D47DF" w:rsidRPr="00450364">
        <w:rPr>
          <w:szCs w:val="22"/>
          <w:lang w:val="ru-RU"/>
        </w:rPr>
        <w:t xml:space="preserve"> </w:t>
      </w:r>
      <w:r w:rsidR="008D47DF">
        <w:rPr>
          <w:szCs w:val="22"/>
          <w:lang w:val="ru-RU"/>
        </w:rPr>
        <w:t>внесудебному</w:t>
      </w:r>
      <w:r w:rsidR="008D47DF" w:rsidRPr="00450364">
        <w:rPr>
          <w:szCs w:val="22"/>
          <w:lang w:val="ru-RU"/>
        </w:rPr>
        <w:t xml:space="preserve"> </w:t>
      </w:r>
      <w:r w:rsidR="008D47DF">
        <w:rPr>
          <w:szCs w:val="22"/>
          <w:lang w:val="ru-RU"/>
        </w:rPr>
        <w:t>урегулированию</w:t>
      </w:r>
      <w:r w:rsidR="008D47DF" w:rsidRPr="00450364">
        <w:rPr>
          <w:szCs w:val="22"/>
          <w:lang w:val="ru-RU"/>
        </w:rPr>
        <w:t xml:space="preserve"> </w:t>
      </w:r>
      <w:r w:rsidR="008D47DF">
        <w:rPr>
          <w:szCs w:val="22"/>
          <w:lang w:val="ru-RU"/>
        </w:rPr>
        <w:t>споров</w:t>
      </w:r>
      <w:r w:rsidR="008D47DF" w:rsidRPr="00450364">
        <w:rPr>
          <w:szCs w:val="22"/>
          <w:lang w:val="ru-RU"/>
        </w:rPr>
        <w:t xml:space="preserve"> </w:t>
      </w:r>
      <w:r w:rsidR="008D47DF">
        <w:rPr>
          <w:szCs w:val="22"/>
          <w:lang w:val="ru-RU"/>
        </w:rPr>
        <w:t>в</w:t>
      </w:r>
      <w:r w:rsidR="008D47DF" w:rsidRPr="00450364">
        <w:rPr>
          <w:szCs w:val="22"/>
          <w:lang w:val="ru-RU"/>
        </w:rPr>
        <w:t xml:space="preserve"> </w:t>
      </w:r>
      <w:r w:rsidR="008D47DF">
        <w:rPr>
          <w:szCs w:val="22"/>
          <w:lang w:val="ru-RU"/>
        </w:rPr>
        <w:t>области</w:t>
      </w:r>
      <w:r w:rsidR="008D47DF" w:rsidRPr="00450364">
        <w:rPr>
          <w:szCs w:val="22"/>
          <w:lang w:val="ru-RU"/>
        </w:rPr>
        <w:t xml:space="preserve"> </w:t>
      </w:r>
      <w:r w:rsidR="008D47DF">
        <w:rPr>
          <w:szCs w:val="22"/>
          <w:lang w:val="ru-RU"/>
        </w:rPr>
        <w:t>авторского</w:t>
      </w:r>
      <w:r w:rsidR="008D47DF" w:rsidRPr="00450364">
        <w:rPr>
          <w:szCs w:val="22"/>
          <w:lang w:val="ru-RU"/>
        </w:rPr>
        <w:t xml:space="preserve"> </w:t>
      </w:r>
      <w:r w:rsidR="008D47DF">
        <w:rPr>
          <w:szCs w:val="22"/>
          <w:lang w:val="ru-RU"/>
        </w:rPr>
        <w:t>права</w:t>
      </w:r>
      <w:r w:rsidR="008D47DF" w:rsidRPr="00450364">
        <w:rPr>
          <w:szCs w:val="22"/>
          <w:lang w:val="ru-RU"/>
        </w:rPr>
        <w:t xml:space="preserve"> </w:t>
      </w:r>
      <w:r w:rsidR="008D47DF">
        <w:rPr>
          <w:szCs w:val="22"/>
          <w:lang w:val="ru-RU"/>
        </w:rPr>
        <w:t>и</w:t>
      </w:r>
      <w:r w:rsidR="008D47DF" w:rsidRPr="00450364">
        <w:rPr>
          <w:szCs w:val="22"/>
          <w:lang w:val="ru-RU"/>
        </w:rPr>
        <w:t xml:space="preserve"> </w:t>
      </w:r>
      <w:r w:rsidR="008D47DF">
        <w:rPr>
          <w:szCs w:val="22"/>
          <w:lang w:val="ru-RU"/>
        </w:rPr>
        <w:t>смежных</w:t>
      </w:r>
      <w:r w:rsidR="008D47DF" w:rsidRPr="00450364">
        <w:rPr>
          <w:szCs w:val="22"/>
          <w:lang w:val="ru-RU"/>
        </w:rPr>
        <w:t xml:space="preserve"> </w:t>
      </w:r>
      <w:r w:rsidR="008D47DF">
        <w:rPr>
          <w:szCs w:val="22"/>
          <w:lang w:val="ru-RU"/>
        </w:rPr>
        <w:t>прав</w:t>
      </w:r>
      <w:r w:rsidR="008D47DF" w:rsidRPr="00450364">
        <w:rPr>
          <w:szCs w:val="22"/>
          <w:lang w:val="ru-RU"/>
        </w:rPr>
        <w:t xml:space="preserve"> </w:t>
      </w:r>
      <w:r w:rsidR="008D47DF">
        <w:rPr>
          <w:szCs w:val="22"/>
          <w:lang w:val="ru-RU"/>
        </w:rPr>
        <w:t>в</w:t>
      </w:r>
      <w:r w:rsidR="008D47DF" w:rsidRPr="00450364">
        <w:rPr>
          <w:szCs w:val="22"/>
          <w:lang w:val="ru-RU"/>
        </w:rPr>
        <w:t xml:space="preserve"> </w:t>
      </w:r>
      <w:r w:rsidR="008D47DF">
        <w:rPr>
          <w:szCs w:val="22"/>
          <w:lang w:val="ru-RU"/>
        </w:rPr>
        <w:t>испании</w:t>
      </w:r>
      <w:r w:rsidR="008D47DF" w:rsidRPr="00450364">
        <w:rPr>
          <w:szCs w:val="22"/>
          <w:lang w:val="ru-RU"/>
        </w:rPr>
        <w:t xml:space="preserve">: </w:t>
      </w:r>
      <w:r w:rsidR="008D47DF">
        <w:rPr>
          <w:szCs w:val="22"/>
          <w:lang w:val="ru-RU"/>
        </w:rPr>
        <w:t>полномочия</w:t>
      </w:r>
      <w:r w:rsidR="008D47DF" w:rsidRPr="00450364">
        <w:rPr>
          <w:szCs w:val="22"/>
          <w:lang w:val="ru-RU"/>
        </w:rPr>
        <w:t xml:space="preserve">, </w:t>
      </w:r>
      <w:r w:rsidR="008D47DF">
        <w:rPr>
          <w:szCs w:val="22"/>
          <w:lang w:val="ru-RU"/>
        </w:rPr>
        <w:t>состав</w:t>
      </w:r>
      <w:r w:rsidR="008D47DF" w:rsidRPr="00450364">
        <w:rPr>
          <w:szCs w:val="22"/>
          <w:lang w:val="ru-RU"/>
        </w:rPr>
        <w:t xml:space="preserve"> </w:t>
      </w:r>
      <w:r w:rsidR="008D47DF">
        <w:rPr>
          <w:szCs w:val="22"/>
          <w:lang w:val="ru-RU"/>
        </w:rPr>
        <w:t>и</w:t>
      </w:r>
      <w:r w:rsidR="008D47DF" w:rsidRPr="00450364">
        <w:rPr>
          <w:szCs w:val="22"/>
          <w:lang w:val="ru-RU"/>
        </w:rPr>
        <w:t xml:space="preserve"> </w:t>
      </w:r>
      <w:r w:rsidR="008D47DF">
        <w:rPr>
          <w:szCs w:val="22"/>
          <w:lang w:val="ru-RU"/>
        </w:rPr>
        <w:t>практическая</w:t>
      </w:r>
      <w:r w:rsidR="008D47DF" w:rsidRPr="00450364">
        <w:rPr>
          <w:szCs w:val="22"/>
          <w:lang w:val="ru-RU"/>
        </w:rPr>
        <w:t xml:space="preserve"> </w:t>
      </w:r>
      <w:r w:rsidR="008D47DF">
        <w:rPr>
          <w:szCs w:val="22"/>
          <w:lang w:val="ru-RU"/>
        </w:rPr>
        <w:t>деятельность</w:t>
      </w:r>
    </w:p>
    <w:p w:rsidR="00834649" w:rsidRPr="00450364" w:rsidRDefault="00834649" w:rsidP="00834649">
      <w:pPr>
        <w:rPr>
          <w:szCs w:val="22"/>
          <w:lang w:val="ru-RU"/>
        </w:rPr>
      </w:pPr>
    </w:p>
    <w:p w:rsidR="00834649" w:rsidRPr="00450364" w:rsidRDefault="00834649" w:rsidP="00834649">
      <w:pPr>
        <w:pStyle w:val="Heading2"/>
        <w:rPr>
          <w:szCs w:val="22"/>
          <w:lang w:val="ru-RU"/>
        </w:rPr>
      </w:pPr>
      <w:r w:rsidRPr="00475494">
        <w:rPr>
          <w:szCs w:val="22"/>
        </w:rPr>
        <w:t>A</w:t>
      </w:r>
      <w:r w:rsidRPr="00653E4F">
        <w:rPr>
          <w:szCs w:val="22"/>
          <w:lang w:val="ru-RU"/>
        </w:rPr>
        <w:t xml:space="preserve">. </w:t>
      </w:r>
      <w:r w:rsidRPr="00653E4F">
        <w:rPr>
          <w:szCs w:val="22"/>
          <w:lang w:val="ru-RU"/>
        </w:rPr>
        <w:tab/>
      </w:r>
      <w:r w:rsidR="008D47DF">
        <w:rPr>
          <w:szCs w:val="22"/>
          <w:lang w:val="ru-RU"/>
        </w:rPr>
        <w:t>полномочия</w:t>
      </w:r>
      <w:r w:rsidR="008D47DF" w:rsidRPr="00450364">
        <w:rPr>
          <w:szCs w:val="22"/>
          <w:lang w:val="ru-RU"/>
        </w:rPr>
        <w:t xml:space="preserve"> </w:t>
      </w:r>
      <w:r w:rsidR="008D47DF">
        <w:rPr>
          <w:szCs w:val="22"/>
          <w:lang w:val="ru-RU"/>
        </w:rPr>
        <w:t>и</w:t>
      </w:r>
      <w:r w:rsidR="008D47DF" w:rsidRPr="00450364">
        <w:rPr>
          <w:szCs w:val="22"/>
          <w:lang w:val="ru-RU"/>
        </w:rPr>
        <w:t xml:space="preserve"> </w:t>
      </w:r>
      <w:r w:rsidR="008D47DF">
        <w:rPr>
          <w:szCs w:val="22"/>
          <w:lang w:val="ru-RU"/>
        </w:rPr>
        <w:t>функционирование</w:t>
      </w:r>
      <w:r w:rsidR="008D47DF" w:rsidRPr="00450364">
        <w:rPr>
          <w:szCs w:val="22"/>
          <w:lang w:val="ru-RU"/>
        </w:rPr>
        <w:t xml:space="preserve"> </w:t>
      </w:r>
      <w:r w:rsidR="008D47DF">
        <w:rPr>
          <w:szCs w:val="22"/>
          <w:lang w:val="ru-RU"/>
        </w:rPr>
        <w:t>органов</w:t>
      </w:r>
      <w:r w:rsidR="008D47DF" w:rsidRPr="00450364">
        <w:rPr>
          <w:szCs w:val="22"/>
          <w:lang w:val="ru-RU"/>
        </w:rPr>
        <w:t xml:space="preserve"> </w:t>
      </w:r>
      <w:r w:rsidR="008D47DF">
        <w:rPr>
          <w:szCs w:val="22"/>
          <w:lang w:val="ru-RU"/>
        </w:rPr>
        <w:t>по</w:t>
      </w:r>
      <w:r w:rsidR="008D47DF" w:rsidRPr="00450364">
        <w:rPr>
          <w:szCs w:val="22"/>
          <w:lang w:val="ru-RU"/>
        </w:rPr>
        <w:t xml:space="preserve"> </w:t>
      </w:r>
      <w:r w:rsidR="008D47DF">
        <w:rPr>
          <w:szCs w:val="22"/>
          <w:lang w:val="ru-RU"/>
        </w:rPr>
        <w:t>урегулированию</w:t>
      </w:r>
      <w:r w:rsidR="008D47DF" w:rsidRPr="00450364">
        <w:rPr>
          <w:szCs w:val="22"/>
          <w:lang w:val="ru-RU"/>
        </w:rPr>
        <w:t xml:space="preserve"> </w:t>
      </w:r>
      <w:r w:rsidR="008D47DF">
        <w:rPr>
          <w:szCs w:val="22"/>
          <w:lang w:val="ru-RU"/>
        </w:rPr>
        <w:t>споров</w:t>
      </w:r>
    </w:p>
    <w:p w:rsidR="00834649" w:rsidRPr="00450364" w:rsidRDefault="00834649" w:rsidP="00834649">
      <w:pPr>
        <w:rPr>
          <w:szCs w:val="22"/>
          <w:lang w:val="ru-RU"/>
        </w:rPr>
      </w:pPr>
    </w:p>
    <w:p w:rsidR="00834649" w:rsidRPr="00450364" w:rsidRDefault="00834649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6B5684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6B5684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6B5684">
        <w:rPr>
          <w:szCs w:val="22"/>
          <w:lang w:val="ru-RU"/>
        </w:rPr>
        <w:tab/>
      </w:r>
      <w:r w:rsidR="006B5684">
        <w:rPr>
          <w:szCs w:val="22"/>
          <w:lang w:val="ru-RU"/>
        </w:rPr>
        <w:t>Ниже</w:t>
      </w:r>
      <w:r w:rsidR="006B5684" w:rsidRPr="006B5684">
        <w:rPr>
          <w:szCs w:val="22"/>
          <w:lang w:val="ru-RU"/>
        </w:rPr>
        <w:t xml:space="preserve"> </w:t>
      </w:r>
      <w:r w:rsidR="006B5684">
        <w:rPr>
          <w:szCs w:val="22"/>
          <w:lang w:val="ru-RU"/>
        </w:rPr>
        <w:t>следует</w:t>
      </w:r>
      <w:r w:rsidR="006B5684" w:rsidRPr="006B5684">
        <w:rPr>
          <w:szCs w:val="22"/>
          <w:lang w:val="ru-RU"/>
        </w:rPr>
        <w:t xml:space="preserve"> </w:t>
      </w:r>
      <w:r w:rsidR="006B5684">
        <w:rPr>
          <w:szCs w:val="22"/>
          <w:lang w:val="ru-RU"/>
        </w:rPr>
        <w:t>анализ</w:t>
      </w:r>
      <w:r w:rsidR="006B5684" w:rsidRPr="006B5684">
        <w:rPr>
          <w:szCs w:val="22"/>
          <w:lang w:val="ru-RU"/>
        </w:rPr>
        <w:t xml:space="preserve"> </w:t>
      </w:r>
      <w:r w:rsidR="006B5684">
        <w:rPr>
          <w:szCs w:val="22"/>
          <w:lang w:val="ru-RU"/>
        </w:rPr>
        <w:t>деятельности</w:t>
      </w:r>
      <w:r w:rsidR="006B5684" w:rsidRPr="006B5684">
        <w:rPr>
          <w:szCs w:val="22"/>
          <w:lang w:val="ru-RU"/>
        </w:rPr>
        <w:t xml:space="preserve"> </w:t>
      </w:r>
      <w:r w:rsidR="006B5684">
        <w:rPr>
          <w:szCs w:val="22"/>
          <w:lang w:val="ru-RU"/>
        </w:rPr>
        <w:t>органа</w:t>
      </w:r>
      <w:r w:rsidR="006B5684" w:rsidRPr="006B5684">
        <w:rPr>
          <w:szCs w:val="22"/>
          <w:lang w:val="ru-RU"/>
        </w:rPr>
        <w:t xml:space="preserve"> </w:t>
      </w:r>
      <w:r w:rsidR="006B5684">
        <w:rPr>
          <w:szCs w:val="22"/>
          <w:lang w:val="ru-RU"/>
        </w:rPr>
        <w:t>по</w:t>
      </w:r>
      <w:r w:rsidR="006B5684" w:rsidRPr="006B5684">
        <w:rPr>
          <w:szCs w:val="22"/>
          <w:lang w:val="ru-RU"/>
        </w:rPr>
        <w:t xml:space="preserve"> </w:t>
      </w:r>
      <w:r w:rsidR="006B5684">
        <w:rPr>
          <w:szCs w:val="22"/>
          <w:lang w:val="ru-RU"/>
        </w:rPr>
        <w:t>внесудебному</w:t>
      </w:r>
      <w:r w:rsidR="006B5684" w:rsidRPr="006B5684">
        <w:rPr>
          <w:szCs w:val="22"/>
          <w:lang w:val="ru-RU"/>
        </w:rPr>
        <w:t xml:space="preserve"> </w:t>
      </w:r>
      <w:r w:rsidR="006B5684">
        <w:rPr>
          <w:szCs w:val="22"/>
          <w:lang w:val="ru-RU"/>
        </w:rPr>
        <w:t>урегулированию</w:t>
      </w:r>
      <w:r w:rsidR="006B5684" w:rsidRPr="006B5684">
        <w:rPr>
          <w:szCs w:val="22"/>
          <w:lang w:val="ru-RU"/>
        </w:rPr>
        <w:t xml:space="preserve"> </w:t>
      </w:r>
      <w:r w:rsidR="006B5684">
        <w:rPr>
          <w:szCs w:val="22"/>
          <w:lang w:val="ru-RU"/>
        </w:rPr>
        <w:t>споров</w:t>
      </w:r>
      <w:r w:rsidR="006B5684" w:rsidRPr="006B5684">
        <w:rPr>
          <w:szCs w:val="22"/>
          <w:lang w:val="ru-RU"/>
        </w:rPr>
        <w:t xml:space="preserve"> </w:t>
      </w:r>
      <w:r w:rsidR="006B5684">
        <w:rPr>
          <w:szCs w:val="22"/>
          <w:lang w:val="ru-RU"/>
        </w:rPr>
        <w:t>в</w:t>
      </w:r>
      <w:r w:rsidR="006B5684" w:rsidRPr="006B5684">
        <w:rPr>
          <w:szCs w:val="22"/>
          <w:lang w:val="ru-RU"/>
        </w:rPr>
        <w:t xml:space="preserve"> </w:t>
      </w:r>
      <w:r w:rsidR="006B5684">
        <w:rPr>
          <w:szCs w:val="22"/>
          <w:lang w:val="ru-RU"/>
        </w:rPr>
        <w:t>области</w:t>
      </w:r>
      <w:r w:rsidR="006B5684" w:rsidRPr="006B5684">
        <w:rPr>
          <w:szCs w:val="22"/>
          <w:lang w:val="ru-RU"/>
        </w:rPr>
        <w:t xml:space="preserve"> </w:t>
      </w:r>
      <w:r w:rsidR="006B5684">
        <w:rPr>
          <w:szCs w:val="22"/>
          <w:lang w:val="ru-RU"/>
        </w:rPr>
        <w:t>авторского</w:t>
      </w:r>
      <w:r w:rsidR="006B5684" w:rsidRPr="006B5684">
        <w:rPr>
          <w:szCs w:val="22"/>
          <w:lang w:val="ru-RU"/>
        </w:rPr>
        <w:t xml:space="preserve"> </w:t>
      </w:r>
      <w:r w:rsidR="006B5684">
        <w:rPr>
          <w:szCs w:val="22"/>
          <w:lang w:val="ru-RU"/>
        </w:rPr>
        <w:t>права</w:t>
      </w:r>
      <w:r w:rsidR="006B5684" w:rsidRPr="006B5684">
        <w:rPr>
          <w:szCs w:val="22"/>
          <w:lang w:val="ru-RU"/>
        </w:rPr>
        <w:t xml:space="preserve"> </w:t>
      </w:r>
      <w:r w:rsidR="006B5684">
        <w:rPr>
          <w:szCs w:val="22"/>
          <w:lang w:val="ru-RU"/>
        </w:rPr>
        <w:t>и</w:t>
      </w:r>
      <w:r w:rsidR="006B5684" w:rsidRPr="006B5684">
        <w:rPr>
          <w:szCs w:val="22"/>
          <w:lang w:val="ru-RU"/>
        </w:rPr>
        <w:t xml:space="preserve"> </w:t>
      </w:r>
      <w:r w:rsidR="006B5684">
        <w:rPr>
          <w:szCs w:val="22"/>
          <w:lang w:val="ru-RU"/>
        </w:rPr>
        <w:t>смежных</w:t>
      </w:r>
      <w:r w:rsidR="006B5684" w:rsidRPr="006B5684">
        <w:rPr>
          <w:szCs w:val="22"/>
          <w:lang w:val="ru-RU"/>
        </w:rPr>
        <w:t xml:space="preserve"> </w:t>
      </w:r>
      <w:r w:rsidR="006B5684">
        <w:rPr>
          <w:szCs w:val="22"/>
          <w:lang w:val="ru-RU"/>
        </w:rPr>
        <w:t>прав</w:t>
      </w:r>
      <w:r w:rsidR="006B5684" w:rsidRPr="006B5684">
        <w:rPr>
          <w:szCs w:val="22"/>
          <w:lang w:val="ru-RU"/>
        </w:rPr>
        <w:t xml:space="preserve"> </w:t>
      </w:r>
      <w:r w:rsidR="006B5684">
        <w:rPr>
          <w:szCs w:val="22"/>
          <w:lang w:val="ru-RU"/>
        </w:rPr>
        <w:t>в</w:t>
      </w:r>
      <w:r w:rsidR="006B5684" w:rsidRPr="006B5684">
        <w:rPr>
          <w:szCs w:val="22"/>
          <w:lang w:val="ru-RU"/>
        </w:rPr>
        <w:t xml:space="preserve"> </w:t>
      </w:r>
      <w:r w:rsidR="006B5684">
        <w:rPr>
          <w:szCs w:val="22"/>
          <w:lang w:val="ru-RU"/>
        </w:rPr>
        <w:t>Испании</w:t>
      </w:r>
      <w:r w:rsidR="006B5684" w:rsidRPr="006B5684">
        <w:rPr>
          <w:szCs w:val="22"/>
          <w:lang w:val="ru-RU"/>
        </w:rPr>
        <w:t xml:space="preserve"> с перечислением названий, под которыми он осуществлял свою деятельность</w:t>
      </w:r>
      <w:r w:rsidR="006B5684">
        <w:rPr>
          <w:szCs w:val="22"/>
          <w:lang w:val="ru-RU"/>
        </w:rPr>
        <w:t>, и этапов развития за последние несколько лет.</w:t>
      </w:r>
    </w:p>
    <w:p w:rsidR="00834649" w:rsidRPr="00450364" w:rsidRDefault="00834649" w:rsidP="00834649">
      <w:pPr>
        <w:rPr>
          <w:szCs w:val="22"/>
          <w:lang w:val="ru-RU"/>
        </w:rPr>
      </w:pPr>
    </w:p>
    <w:p w:rsidR="00834649" w:rsidRPr="00450364" w:rsidRDefault="00005833" w:rsidP="00834649">
      <w:pPr>
        <w:pStyle w:val="Heading3"/>
        <w:rPr>
          <w:szCs w:val="22"/>
          <w:lang w:val="ru-RU"/>
        </w:rPr>
      </w:pPr>
      <w:r>
        <w:rPr>
          <w:szCs w:val="22"/>
          <w:lang w:val="ru-RU"/>
        </w:rPr>
        <w:lastRenderedPageBreak/>
        <w:t>Арбитражная комиссия по вопросам</w:t>
      </w:r>
      <w:r w:rsidR="00450364">
        <w:rPr>
          <w:szCs w:val="22"/>
          <w:lang w:val="ru-RU"/>
        </w:rPr>
        <w:t xml:space="preserve"> интеллектуальной собственности</w:t>
      </w:r>
    </w:p>
    <w:p w:rsidR="00834649" w:rsidRPr="00005833" w:rsidRDefault="00834649" w:rsidP="00834649">
      <w:pPr>
        <w:rPr>
          <w:szCs w:val="22"/>
          <w:lang w:val="ru-RU"/>
        </w:rPr>
      </w:pPr>
    </w:p>
    <w:p w:rsidR="00834649" w:rsidRPr="00653E4F" w:rsidRDefault="00834649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493AFF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493AFF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493AFF">
        <w:rPr>
          <w:szCs w:val="22"/>
          <w:lang w:val="ru-RU"/>
        </w:rPr>
        <w:tab/>
      </w:r>
      <w:proofErr w:type="gramStart"/>
      <w:r w:rsidR="00493AFF">
        <w:rPr>
          <w:szCs w:val="22"/>
          <w:lang w:val="ru-RU"/>
        </w:rPr>
        <w:t>Арбитражная</w:t>
      </w:r>
      <w:r w:rsidR="00493AFF" w:rsidRPr="00493AFF">
        <w:rPr>
          <w:szCs w:val="22"/>
          <w:lang w:val="ru-RU"/>
        </w:rPr>
        <w:t xml:space="preserve"> </w:t>
      </w:r>
      <w:r w:rsidR="00493AFF">
        <w:rPr>
          <w:szCs w:val="22"/>
          <w:lang w:val="ru-RU"/>
        </w:rPr>
        <w:t>комиссия</w:t>
      </w:r>
      <w:r w:rsidR="00493AFF" w:rsidRPr="00493AFF">
        <w:rPr>
          <w:szCs w:val="22"/>
          <w:lang w:val="ru-RU"/>
        </w:rPr>
        <w:t xml:space="preserve"> </w:t>
      </w:r>
      <w:r w:rsidR="00493AFF">
        <w:rPr>
          <w:szCs w:val="22"/>
          <w:lang w:val="ru-RU"/>
        </w:rPr>
        <w:t>по</w:t>
      </w:r>
      <w:r w:rsidR="00493AFF" w:rsidRPr="00493AFF">
        <w:rPr>
          <w:szCs w:val="22"/>
          <w:lang w:val="ru-RU"/>
        </w:rPr>
        <w:t xml:space="preserve"> </w:t>
      </w:r>
      <w:r w:rsidR="00493AFF">
        <w:rPr>
          <w:szCs w:val="22"/>
          <w:lang w:val="ru-RU"/>
        </w:rPr>
        <w:t>вопросам</w:t>
      </w:r>
      <w:r w:rsidR="00493AFF" w:rsidRPr="00493AFF">
        <w:rPr>
          <w:szCs w:val="22"/>
          <w:lang w:val="ru-RU"/>
        </w:rPr>
        <w:t xml:space="preserve"> </w:t>
      </w:r>
      <w:r w:rsidR="00493AFF">
        <w:rPr>
          <w:szCs w:val="22"/>
          <w:lang w:val="ru-RU"/>
        </w:rPr>
        <w:t>интеллектуальной</w:t>
      </w:r>
      <w:r w:rsidR="00493AFF" w:rsidRPr="00493AFF">
        <w:rPr>
          <w:szCs w:val="22"/>
          <w:lang w:val="ru-RU"/>
        </w:rPr>
        <w:t xml:space="preserve"> </w:t>
      </w:r>
      <w:r w:rsidR="00493AFF">
        <w:rPr>
          <w:szCs w:val="22"/>
          <w:lang w:val="ru-RU"/>
        </w:rPr>
        <w:t>собственности</w:t>
      </w:r>
      <w:r w:rsidR="00493AFF" w:rsidRPr="00493AFF">
        <w:rPr>
          <w:szCs w:val="22"/>
          <w:lang w:val="ru-RU"/>
        </w:rPr>
        <w:t xml:space="preserve"> </w:t>
      </w:r>
      <w:r w:rsidR="00493AFF">
        <w:rPr>
          <w:szCs w:val="22"/>
          <w:lang w:val="ru-RU"/>
        </w:rPr>
        <w:t>при</w:t>
      </w:r>
      <w:r w:rsidR="00493AFF" w:rsidRPr="00493AFF">
        <w:rPr>
          <w:szCs w:val="22"/>
          <w:lang w:val="ru-RU"/>
        </w:rPr>
        <w:t xml:space="preserve"> </w:t>
      </w:r>
      <w:r w:rsidR="00493AFF">
        <w:rPr>
          <w:szCs w:val="22"/>
          <w:lang w:val="ru-RU"/>
        </w:rPr>
        <w:t>Министерстве</w:t>
      </w:r>
      <w:r w:rsidR="00493AFF" w:rsidRPr="00493AFF">
        <w:rPr>
          <w:szCs w:val="22"/>
          <w:lang w:val="ru-RU"/>
        </w:rPr>
        <w:t xml:space="preserve"> </w:t>
      </w:r>
      <w:r w:rsidR="00493AFF">
        <w:rPr>
          <w:szCs w:val="22"/>
          <w:lang w:val="ru-RU"/>
        </w:rPr>
        <w:t>культуры</w:t>
      </w:r>
      <w:r w:rsidR="00493AFF" w:rsidRPr="00493AFF">
        <w:rPr>
          <w:szCs w:val="22"/>
          <w:lang w:val="ru-RU"/>
        </w:rPr>
        <w:t xml:space="preserve"> </w:t>
      </w:r>
      <w:r w:rsidR="00493AFF">
        <w:rPr>
          <w:szCs w:val="22"/>
          <w:lang w:val="ru-RU"/>
        </w:rPr>
        <w:t>была</w:t>
      </w:r>
      <w:r w:rsidR="00493AFF" w:rsidRPr="00493AFF">
        <w:rPr>
          <w:szCs w:val="22"/>
          <w:lang w:val="ru-RU"/>
        </w:rPr>
        <w:t xml:space="preserve"> </w:t>
      </w:r>
      <w:r w:rsidR="00493AFF">
        <w:rPr>
          <w:szCs w:val="22"/>
          <w:lang w:val="ru-RU"/>
        </w:rPr>
        <w:t>учреждена</w:t>
      </w:r>
      <w:r w:rsidR="00493AFF" w:rsidRPr="00493AFF">
        <w:rPr>
          <w:szCs w:val="22"/>
          <w:lang w:val="ru-RU"/>
        </w:rPr>
        <w:t xml:space="preserve"> </w:t>
      </w:r>
      <w:r w:rsidR="00493AFF">
        <w:rPr>
          <w:szCs w:val="22"/>
          <w:lang w:val="ru-RU"/>
        </w:rPr>
        <w:t>согласно</w:t>
      </w:r>
      <w:r w:rsidR="00493AFF" w:rsidRPr="00493AFF">
        <w:rPr>
          <w:szCs w:val="22"/>
          <w:lang w:val="ru-RU"/>
        </w:rPr>
        <w:t xml:space="preserve"> </w:t>
      </w:r>
      <w:r w:rsidR="00493AFF">
        <w:rPr>
          <w:szCs w:val="22"/>
          <w:lang w:val="ru-RU"/>
        </w:rPr>
        <w:t>Закону</w:t>
      </w:r>
      <w:r w:rsidR="00493AFF" w:rsidRPr="00493AFF">
        <w:rPr>
          <w:szCs w:val="22"/>
          <w:lang w:val="ru-RU"/>
        </w:rPr>
        <w:t xml:space="preserve"> №22/1987 </w:t>
      </w:r>
      <w:r w:rsidR="00493AFF">
        <w:rPr>
          <w:szCs w:val="22"/>
          <w:lang w:val="ru-RU"/>
        </w:rPr>
        <w:t>от</w:t>
      </w:r>
      <w:r w:rsidR="00493AFF" w:rsidRPr="00493AFF">
        <w:rPr>
          <w:szCs w:val="22"/>
          <w:lang w:val="ru-RU"/>
        </w:rPr>
        <w:t xml:space="preserve"> 11 </w:t>
      </w:r>
      <w:r w:rsidR="00493AFF">
        <w:rPr>
          <w:szCs w:val="22"/>
          <w:lang w:val="ru-RU"/>
        </w:rPr>
        <w:t>ноября</w:t>
      </w:r>
      <w:r w:rsidR="00493AFF" w:rsidRPr="00493AFF">
        <w:rPr>
          <w:szCs w:val="22"/>
          <w:lang w:val="ru-RU"/>
        </w:rPr>
        <w:t xml:space="preserve"> 1987</w:t>
      </w:r>
      <w:r w:rsidR="00493AFF" w:rsidRPr="00493AFF">
        <w:rPr>
          <w:szCs w:val="22"/>
        </w:rPr>
        <w:t> </w:t>
      </w:r>
      <w:r w:rsidR="00493AFF">
        <w:rPr>
          <w:szCs w:val="22"/>
          <w:lang w:val="ru-RU"/>
        </w:rPr>
        <w:t>г</w:t>
      </w:r>
      <w:r w:rsidR="00493AFF" w:rsidRPr="00493AFF">
        <w:rPr>
          <w:szCs w:val="22"/>
          <w:lang w:val="ru-RU"/>
        </w:rPr>
        <w:t>.,</w:t>
      </w:r>
      <w:r w:rsidR="00493AFF">
        <w:rPr>
          <w:szCs w:val="22"/>
          <w:lang w:val="ru-RU"/>
        </w:rPr>
        <w:t xml:space="preserve"> а в исполнительном распоряжении по </w:t>
      </w:r>
      <w:r w:rsidR="00493AFF" w:rsidRPr="00450364">
        <w:rPr>
          <w:szCs w:val="22"/>
          <w:lang w:val="ru-RU"/>
        </w:rPr>
        <w:t>введению Закона</w:t>
      </w:r>
      <w:proofErr w:type="gramEnd"/>
      <w:r w:rsidR="00493AFF" w:rsidRPr="00653E4F">
        <w:rPr>
          <w:szCs w:val="22"/>
          <w:lang w:val="ru-RU"/>
        </w:rPr>
        <w:t xml:space="preserve"> </w:t>
      </w:r>
      <w:proofErr w:type="gramStart"/>
      <w:r w:rsidR="00493AFF" w:rsidRPr="00450364">
        <w:rPr>
          <w:szCs w:val="22"/>
          <w:lang w:val="ru-RU"/>
        </w:rPr>
        <w:t>в</w:t>
      </w:r>
      <w:proofErr w:type="gramEnd"/>
      <w:r w:rsidR="00493AFF" w:rsidRPr="00653E4F">
        <w:rPr>
          <w:szCs w:val="22"/>
          <w:lang w:val="ru-RU"/>
        </w:rPr>
        <w:t xml:space="preserve"> </w:t>
      </w:r>
      <w:proofErr w:type="gramStart"/>
      <w:r w:rsidR="00493AFF" w:rsidRPr="00450364">
        <w:rPr>
          <w:szCs w:val="22"/>
          <w:lang w:val="ru-RU"/>
        </w:rPr>
        <w:t>действие</w:t>
      </w:r>
      <w:proofErr w:type="gramEnd"/>
      <w:r w:rsidR="00493AFF" w:rsidRPr="00653E4F">
        <w:rPr>
          <w:szCs w:val="22"/>
          <w:lang w:val="ru-RU"/>
        </w:rPr>
        <w:t xml:space="preserve"> – </w:t>
      </w:r>
      <w:proofErr w:type="gramStart"/>
      <w:r w:rsidR="00493AFF" w:rsidRPr="00450364">
        <w:rPr>
          <w:szCs w:val="22"/>
          <w:lang w:val="ru-RU"/>
        </w:rPr>
        <w:t>Королевском</w:t>
      </w:r>
      <w:proofErr w:type="gramEnd"/>
      <w:r w:rsidR="00493AFF" w:rsidRPr="00653E4F">
        <w:rPr>
          <w:szCs w:val="22"/>
          <w:lang w:val="ru-RU"/>
        </w:rPr>
        <w:t xml:space="preserve"> </w:t>
      </w:r>
      <w:proofErr w:type="gramStart"/>
      <w:r w:rsidR="00493AFF" w:rsidRPr="00450364">
        <w:rPr>
          <w:szCs w:val="22"/>
          <w:lang w:val="ru-RU"/>
        </w:rPr>
        <w:t>указе</w:t>
      </w:r>
      <w:proofErr w:type="gramEnd"/>
      <w:r w:rsidR="00493AFF" w:rsidRPr="00653E4F">
        <w:rPr>
          <w:szCs w:val="22"/>
          <w:lang w:val="ru-RU"/>
        </w:rPr>
        <w:t xml:space="preserve"> № 479/1989 </w:t>
      </w:r>
      <w:proofErr w:type="gramStart"/>
      <w:r w:rsidR="00493AFF" w:rsidRPr="00450364">
        <w:rPr>
          <w:szCs w:val="22"/>
          <w:lang w:val="ru-RU"/>
        </w:rPr>
        <w:t>от</w:t>
      </w:r>
      <w:proofErr w:type="gramEnd"/>
      <w:r w:rsidR="00493AFF" w:rsidRPr="00653E4F">
        <w:rPr>
          <w:szCs w:val="22"/>
          <w:lang w:val="ru-RU"/>
        </w:rPr>
        <w:t xml:space="preserve"> 5 </w:t>
      </w:r>
      <w:proofErr w:type="gramStart"/>
      <w:r w:rsidR="00493AFF" w:rsidRPr="00450364">
        <w:rPr>
          <w:szCs w:val="22"/>
          <w:lang w:val="ru-RU"/>
        </w:rPr>
        <w:t>мая</w:t>
      </w:r>
      <w:proofErr w:type="gramEnd"/>
      <w:r w:rsidR="00493AFF" w:rsidRPr="00653E4F">
        <w:rPr>
          <w:szCs w:val="22"/>
          <w:lang w:val="ru-RU"/>
        </w:rPr>
        <w:t xml:space="preserve"> 1989</w:t>
      </w:r>
      <w:proofErr w:type="gramStart"/>
      <w:r w:rsidR="00493AFF" w:rsidRPr="00450364">
        <w:rPr>
          <w:szCs w:val="22"/>
        </w:rPr>
        <w:t> </w:t>
      </w:r>
      <w:r w:rsidR="00493AFF" w:rsidRPr="00450364">
        <w:rPr>
          <w:szCs w:val="22"/>
          <w:lang w:val="ru-RU"/>
        </w:rPr>
        <w:t>г</w:t>
      </w:r>
      <w:proofErr w:type="gramEnd"/>
      <w:r w:rsidR="00493AFF" w:rsidRPr="00653E4F">
        <w:rPr>
          <w:szCs w:val="22"/>
          <w:lang w:val="ru-RU"/>
        </w:rPr>
        <w:t xml:space="preserve">., – </w:t>
      </w:r>
      <w:proofErr w:type="gramStart"/>
      <w:r w:rsidR="00493AFF" w:rsidRPr="00450364">
        <w:rPr>
          <w:szCs w:val="22"/>
          <w:lang w:val="ru-RU"/>
        </w:rPr>
        <w:t>были</w:t>
      </w:r>
      <w:proofErr w:type="gramEnd"/>
      <w:r w:rsidR="00493AFF" w:rsidRPr="00653E4F">
        <w:rPr>
          <w:szCs w:val="22"/>
          <w:lang w:val="ru-RU"/>
        </w:rPr>
        <w:t xml:space="preserve"> </w:t>
      </w:r>
      <w:proofErr w:type="gramStart"/>
      <w:r w:rsidR="00493AFF" w:rsidRPr="00450364">
        <w:rPr>
          <w:szCs w:val="22"/>
          <w:lang w:val="ru-RU"/>
        </w:rPr>
        <w:t>регламентированы</w:t>
      </w:r>
      <w:proofErr w:type="gramEnd"/>
      <w:r w:rsidR="00493AFF" w:rsidRPr="00653E4F">
        <w:rPr>
          <w:szCs w:val="22"/>
          <w:lang w:val="ru-RU"/>
        </w:rPr>
        <w:t xml:space="preserve"> </w:t>
      </w:r>
      <w:proofErr w:type="gramStart"/>
      <w:r w:rsidR="00493AFF" w:rsidRPr="00450364">
        <w:rPr>
          <w:szCs w:val="22"/>
          <w:lang w:val="ru-RU"/>
        </w:rPr>
        <w:t>вопросы</w:t>
      </w:r>
      <w:proofErr w:type="gramEnd"/>
      <w:r w:rsidR="00493AFF" w:rsidRPr="00653E4F">
        <w:rPr>
          <w:szCs w:val="22"/>
          <w:lang w:val="ru-RU"/>
        </w:rPr>
        <w:t xml:space="preserve"> </w:t>
      </w:r>
      <w:proofErr w:type="gramStart"/>
      <w:r w:rsidR="00493AFF" w:rsidRPr="00450364">
        <w:rPr>
          <w:szCs w:val="22"/>
          <w:lang w:val="ru-RU"/>
        </w:rPr>
        <w:t>организации</w:t>
      </w:r>
      <w:proofErr w:type="gramEnd"/>
      <w:r w:rsidR="00493AFF" w:rsidRPr="00653E4F">
        <w:rPr>
          <w:szCs w:val="22"/>
          <w:lang w:val="ru-RU"/>
        </w:rPr>
        <w:t xml:space="preserve"> </w:t>
      </w:r>
      <w:proofErr w:type="gramStart"/>
      <w:r w:rsidR="00493AFF" w:rsidRPr="00450364">
        <w:rPr>
          <w:szCs w:val="22"/>
          <w:lang w:val="ru-RU"/>
        </w:rPr>
        <w:t>и</w:t>
      </w:r>
      <w:proofErr w:type="gramEnd"/>
      <w:r w:rsidR="00493AFF" w:rsidRPr="00653E4F">
        <w:rPr>
          <w:szCs w:val="22"/>
          <w:lang w:val="ru-RU"/>
        </w:rPr>
        <w:t xml:space="preserve"> </w:t>
      </w:r>
      <w:proofErr w:type="gramStart"/>
      <w:r w:rsidR="00493AFF" w:rsidRPr="00450364">
        <w:rPr>
          <w:szCs w:val="22"/>
          <w:lang w:val="ru-RU"/>
        </w:rPr>
        <w:t>функционирования</w:t>
      </w:r>
      <w:proofErr w:type="gramEnd"/>
      <w:r w:rsidR="00493AFF" w:rsidRPr="00653E4F">
        <w:rPr>
          <w:szCs w:val="22"/>
          <w:lang w:val="ru-RU"/>
        </w:rPr>
        <w:t xml:space="preserve"> </w:t>
      </w:r>
      <w:proofErr w:type="gramStart"/>
      <w:r w:rsidR="00493AFF" w:rsidRPr="00450364">
        <w:rPr>
          <w:szCs w:val="22"/>
          <w:lang w:val="ru-RU"/>
        </w:rPr>
        <w:t>Комиссии</w:t>
      </w:r>
      <w:proofErr w:type="gramEnd"/>
      <w:r w:rsidR="00493AFF" w:rsidRPr="00653E4F">
        <w:rPr>
          <w:szCs w:val="22"/>
          <w:lang w:val="ru-RU"/>
        </w:rPr>
        <w:t xml:space="preserve"> </w:t>
      </w:r>
      <w:proofErr w:type="gramStart"/>
      <w:r w:rsidR="00493AFF" w:rsidRPr="00450364">
        <w:rPr>
          <w:szCs w:val="22"/>
          <w:lang w:val="ru-RU"/>
        </w:rPr>
        <w:t>с</w:t>
      </w:r>
      <w:proofErr w:type="gramEnd"/>
      <w:r w:rsidR="00493AFF" w:rsidRPr="00653E4F">
        <w:rPr>
          <w:szCs w:val="22"/>
          <w:lang w:val="ru-RU"/>
        </w:rPr>
        <w:t xml:space="preserve"> </w:t>
      </w:r>
      <w:proofErr w:type="gramStart"/>
      <w:r w:rsidR="00493AFF" w:rsidRPr="00450364">
        <w:rPr>
          <w:szCs w:val="22"/>
          <w:lang w:val="ru-RU"/>
        </w:rPr>
        <w:t>указанием</w:t>
      </w:r>
      <w:proofErr w:type="gramEnd"/>
      <w:r w:rsidR="00493AFF" w:rsidRPr="00653E4F">
        <w:rPr>
          <w:szCs w:val="22"/>
          <w:lang w:val="ru-RU"/>
        </w:rPr>
        <w:t xml:space="preserve">, </w:t>
      </w:r>
      <w:proofErr w:type="gramStart"/>
      <w:r w:rsidR="00493AFF" w:rsidRPr="00450364">
        <w:rPr>
          <w:szCs w:val="22"/>
          <w:lang w:val="ru-RU"/>
        </w:rPr>
        <w:t>что</w:t>
      </w:r>
      <w:proofErr w:type="gramEnd"/>
      <w:r w:rsidR="00493AFF" w:rsidRPr="00653E4F">
        <w:rPr>
          <w:szCs w:val="22"/>
          <w:lang w:val="ru-RU"/>
        </w:rPr>
        <w:t xml:space="preserve"> </w:t>
      </w:r>
      <w:proofErr w:type="gramStart"/>
      <w:r w:rsidR="00493AFF" w:rsidRPr="00450364">
        <w:rPr>
          <w:szCs w:val="22"/>
          <w:lang w:val="ru-RU"/>
        </w:rPr>
        <w:t>Комиссия</w:t>
      </w:r>
      <w:proofErr w:type="gramEnd"/>
      <w:r w:rsidR="00493AFF" w:rsidRPr="00653E4F">
        <w:rPr>
          <w:szCs w:val="22"/>
          <w:lang w:val="ru-RU"/>
        </w:rPr>
        <w:t xml:space="preserve"> </w:t>
      </w:r>
      <w:proofErr w:type="gramStart"/>
      <w:r w:rsidR="00493AFF" w:rsidRPr="00450364">
        <w:rPr>
          <w:szCs w:val="22"/>
          <w:lang w:val="ru-RU"/>
        </w:rPr>
        <w:t>будет</w:t>
      </w:r>
      <w:proofErr w:type="gramEnd"/>
      <w:r w:rsidR="00493AFF" w:rsidRPr="00653E4F">
        <w:rPr>
          <w:szCs w:val="22"/>
          <w:lang w:val="ru-RU"/>
        </w:rPr>
        <w:t xml:space="preserve"> </w:t>
      </w:r>
      <w:proofErr w:type="gramStart"/>
      <w:r w:rsidR="00493AFF" w:rsidRPr="00450364">
        <w:rPr>
          <w:szCs w:val="22"/>
          <w:lang w:val="ru-RU"/>
        </w:rPr>
        <w:t>ответственна</w:t>
      </w:r>
      <w:proofErr w:type="gramEnd"/>
      <w:r w:rsidR="00493AFF" w:rsidRPr="00653E4F">
        <w:rPr>
          <w:szCs w:val="22"/>
          <w:lang w:val="ru-RU"/>
        </w:rPr>
        <w:t xml:space="preserve"> </w:t>
      </w:r>
      <w:proofErr w:type="gramStart"/>
      <w:r w:rsidR="00493AFF" w:rsidRPr="00450364">
        <w:rPr>
          <w:szCs w:val="22"/>
          <w:lang w:val="ru-RU"/>
        </w:rPr>
        <w:t>за</w:t>
      </w:r>
      <w:proofErr w:type="gramEnd"/>
      <w:r w:rsidR="00493AFF" w:rsidRPr="00653E4F">
        <w:rPr>
          <w:szCs w:val="22"/>
          <w:lang w:val="ru-RU"/>
        </w:rPr>
        <w:t xml:space="preserve"> </w:t>
      </w:r>
      <w:proofErr w:type="gramStart"/>
      <w:r w:rsidR="00493AFF" w:rsidRPr="00450364">
        <w:rPr>
          <w:szCs w:val="22"/>
          <w:lang w:val="ru-RU"/>
        </w:rPr>
        <w:t>урегулирование</w:t>
      </w:r>
      <w:proofErr w:type="gramEnd"/>
      <w:r w:rsidR="00493AFF" w:rsidRPr="00653E4F">
        <w:rPr>
          <w:szCs w:val="22"/>
          <w:lang w:val="ru-RU"/>
        </w:rPr>
        <w:t xml:space="preserve"> </w:t>
      </w:r>
      <w:proofErr w:type="gramStart"/>
      <w:r w:rsidR="00493AFF" w:rsidRPr="00450364">
        <w:rPr>
          <w:szCs w:val="22"/>
          <w:lang w:val="ru-RU"/>
        </w:rPr>
        <w:t>споров</w:t>
      </w:r>
      <w:proofErr w:type="gramEnd"/>
      <w:r w:rsidR="00493AFF" w:rsidRPr="00653E4F">
        <w:rPr>
          <w:szCs w:val="22"/>
          <w:lang w:val="ru-RU"/>
        </w:rPr>
        <w:t xml:space="preserve">, </w:t>
      </w:r>
      <w:proofErr w:type="gramStart"/>
      <w:r w:rsidR="00493AFF" w:rsidRPr="00450364">
        <w:rPr>
          <w:szCs w:val="22"/>
          <w:lang w:val="ru-RU"/>
        </w:rPr>
        <w:t>возникающих</w:t>
      </w:r>
      <w:proofErr w:type="gramEnd"/>
      <w:r w:rsidR="00493AFF" w:rsidRPr="00653E4F">
        <w:rPr>
          <w:szCs w:val="22"/>
          <w:lang w:val="ru-RU"/>
        </w:rPr>
        <w:t xml:space="preserve"> </w:t>
      </w:r>
      <w:proofErr w:type="gramStart"/>
      <w:r w:rsidR="00493AFF" w:rsidRPr="00450364">
        <w:rPr>
          <w:szCs w:val="22"/>
          <w:lang w:val="ru-RU"/>
        </w:rPr>
        <w:t>между</w:t>
      </w:r>
      <w:proofErr w:type="gramEnd"/>
      <w:r w:rsidR="00493AFF" w:rsidRPr="00653E4F">
        <w:rPr>
          <w:szCs w:val="22"/>
          <w:lang w:val="ru-RU"/>
        </w:rPr>
        <w:t xml:space="preserve"> </w:t>
      </w:r>
      <w:proofErr w:type="gramStart"/>
      <w:r w:rsidR="00493AFF" w:rsidRPr="00450364">
        <w:rPr>
          <w:szCs w:val="22"/>
          <w:lang w:val="ru-RU"/>
        </w:rPr>
        <w:t>органами</w:t>
      </w:r>
      <w:proofErr w:type="gramEnd"/>
      <w:r w:rsidR="00493AFF" w:rsidRPr="00653E4F">
        <w:rPr>
          <w:szCs w:val="22"/>
          <w:lang w:val="ru-RU"/>
        </w:rPr>
        <w:t xml:space="preserve"> </w:t>
      </w:r>
      <w:proofErr w:type="gramStart"/>
      <w:r w:rsidR="00493AFF" w:rsidRPr="00450364">
        <w:rPr>
          <w:szCs w:val="22"/>
          <w:lang w:val="ru-RU"/>
        </w:rPr>
        <w:t>управления</w:t>
      </w:r>
      <w:proofErr w:type="gramEnd"/>
      <w:r w:rsidR="00493AFF" w:rsidRPr="00653E4F">
        <w:rPr>
          <w:szCs w:val="22"/>
          <w:lang w:val="ru-RU"/>
        </w:rPr>
        <w:t xml:space="preserve"> </w:t>
      </w:r>
      <w:proofErr w:type="gramStart"/>
      <w:r w:rsidR="00493AFF" w:rsidRPr="00450364">
        <w:rPr>
          <w:szCs w:val="22"/>
          <w:lang w:val="ru-RU"/>
        </w:rPr>
        <w:t>авторским</w:t>
      </w:r>
      <w:proofErr w:type="gramEnd"/>
      <w:r w:rsidR="00493AFF" w:rsidRPr="00653E4F">
        <w:rPr>
          <w:szCs w:val="22"/>
          <w:lang w:val="ru-RU"/>
        </w:rPr>
        <w:t xml:space="preserve"> </w:t>
      </w:r>
      <w:proofErr w:type="gramStart"/>
      <w:r w:rsidR="00493AFF" w:rsidRPr="00450364">
        <w:rPr>
          <w:szCs w:val="22"/>
          <w:lang w:val="ru-RU"/>
        </w:rPr>
        <w:t>правом</w:t>
      </w:r>
      <w:proofErr w:type="gramEnd"/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и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смежными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правами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и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ассоциациями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пользователей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или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организациями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эфирного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вещания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в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результате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коллективного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управления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авторским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правом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и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смежными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правами</w:t>
      </w:r>
      <w:r w:rsidR="00493AFF" w:rsidRPr="00653E4F">
        <w:rPr>
          <w:szCs w:val="22"/>
          <w:lang w:val="ru-RU"/>
        </w:rPr>
        <w:t xml:space="preserve">, </w:t>
      </w:r>
      <w:r w:rsidR="00493AFF" w:rsidRPr="00450364">
        <w:rPr>
          <w:szCs w:val="22"/>
          <w:lang w:val="ru-RU"/>
        </w:rPr>
        <w:t>которые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касаются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предоставления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неисключительных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прав</w:t>
      </w:r>
      <w:r w:rsidR="00493AFF" w:rsidRPr="00653E4F">
        <w:rPr>
          <w:szCs w:val="22"/>
          <w:lang w:val="ru-RU"/>
        </w:rPr>
        <w:t xml:space="preserve">, </w:t>
      </w:r>
      <w:r w:rsidR="00493AFF" w:rsidRPr="00450364">
        <w:rPr>
          <w:szCs w:val="22"/>
          <w:lang w:val="ru-RU"/>
        </w:rPr>
        <w:t>подписания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генеральных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контрактов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и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установления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общих</w:t>
      </w:r>
      <w:r w:rsidR="00493AFF" w:rsidRPr="00653E4F">
        <w:rPr>
          <w:szCs w:val="22"/>
          <w:lang w:val="ru-RU"/>
        </w:rPr>
        <w:t xml:space="preserve"> </w:t>
      </w:r>
      <w:r w:rsidR="00493AFF" w:rsidRPr="00450364">
        <w:rPr>
          <w:szCs w:val="22"/>
          <w:lang w:val="ru-RU"/>
        </w:rPr>
        <w:t>тарифов</w:t>
      </w:r>
      <w:r w:rsidR="00493AFF" w:rsidRPr="00653E4F">
        <w:rPr>
          <w:szCs w:val="22"/>
          <w:lang w:val="ru-RU"/>
        </w:rPr>
        <w:t>.</w:t>
      </w:r>
    </w:p>
    <w:p w:rsidR="00834649" w:rsidRPr="00653E4F" w:rsidRDefault="00834649" w:rsidP="00834649">
      <w:pPr>
        <w:rPr>
          <w:szCs w:val="22"/>
          <w:lang w:val="ru-RU"/>
        </w:rPr>
      </w:pPr>
    </w:p>
    <w:p w:rsidR="00834649" w:rsidRPr="00450364" w:rsidRDefault="00834649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3A4F28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3A4F28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3A4F28">
        <w:rPr>
          <w:szCs w:val="22"/>
          <w:lang w:val="ru-RU"/>
        </w:rPr>
        <w:tab/>
      </w:r>
      <w:r w:rsidR="003A4F28">
        <w:rPr>
          <w:szCs w:val="22"/>
          <w:lang w:val="ru-RU"/>
        </w:rPr>
        <w:t>Принятая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в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указанной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Комиссии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процедура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действовала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одновременно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на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добровольной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и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арбитражной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основе. Это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означало</w:t>
      </w:r>
      <w:r w:rsidR="003A4F28" w:rsidRPr="003A4F28">
        <w:rPr>
          <w:szCs w:val="22"/>
          <w:lang w:val="ru-RU"/>
        </w:rPr>
        <w:t xml:space="preserve">, </w:t>
      </w:r>
      <w:r w:rsidR="003A4F28">
        <w:rPr>
          <w:szCs w:val="22"/>
          <w:lang w:val="ru-RU"/>
        </w:rPr>
        <w:t>что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после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того</w:t>
      </w:r>
      <w:r w:rsidR="003A4F28" w:rsidRPr="003A4F28">
        <w:rPr>
          <w:szCs w:val="22"/>
          <w:lang w:val="ru-RU"/>
        </w:rPr>
        <w:t xml:space="preserve">, </w:t>
      </w:r>
      <w:r w:rsidR="003A4F28">
        <w:rPr>
          <w:szCs w:val="22"/>
          <w:lang w:val="ru-RU"/>
        </w:rPr>
        <w:t>как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стороны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передавали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вопрос</w:t>
      </w:r>
      <w:r w:rsidR="003A4F28" w:rsidRPr="003A4F28">
        <w:rPr>
          <w:szCs w:val="22"/>
          <w:lang w:val="ru-RU"/>
        </w:rPr>
        <w:t xml:space="preserve"> </w:t>
      </w:r>
      <w:r w:rsidR="00FB2B99">
        <w:rPr>
          <w:szCs w:val="22"/>
          <w:lang w:val="ru-RU"/>
        </w:rPr>
        <w:t>в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арбитраж</w:t>
      </w:r>
      <w:r w:rsidR="003A4F28" w:rsidRPr="003A4F28">
        <w:rPr>
          <w:szCs w:val="22"/>
          <w:lang w:val="ru-RU"/>
        </w:rPr>
        <w:t xml:space="preserve">, </w:t>
      </w:r>
      <w:r w:rsidR="003A4F28">
        <w:rPr>
          <w:szCs w:val="22"/>
          <w:lang w:val="ru-RU"/>
        </w:rPr>
        <w:t>решение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такого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органа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приобретало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обязательную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юридическую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силу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и</w:t>
      </w:r>
      <w:r w:rsidR="003A4F28" w:rsidRPr="003A4F2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подлежало исполнению в соответствии с Законом об арбитраже. Более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того</w:t>
      </w:r>
      <w:r w:rsidR="003A4F28" w:rsidRPr="00135038">
        <w:rPr>
          <w:szCs w:val="22"/>
          <w:lang w:val="ru-RU"/>
        </w:rPr>
        <w:t xml:space="preserve">, </w:t>
      </w:r>
      <w:r w:rsidR="003A4F28">
        <w:rPr>
          <w:szCs w:val="22"/>
          <w:lang w:val="ru-RU"/>
        </w:rPr>
        <w:t>при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обращении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в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Комиссию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и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передаче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спора</w:t>
      </w:r>
      <w:r w:rsidR="003A4F28" w:rsidRPr="00135038">
        <w:rPr>
          <w:szCs w:val="22"/>
          <w:lang w:val="ru-RU"/>
        </w:rPr>
        <w:t xml:space="preserve"> </w:t>
      </w:r>
      <w:r w:rsidR="00FB2B99">
        <w:rPr>
          <w:szCs w:val="22"/>
          <w:lang w:val="ru-RU"/>
        </w:rPr>
        <w:t>в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арбитраж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исключалась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возможность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рассмотрение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дела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единоличным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судьей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или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коллегией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судей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до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тех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пор</w:t>
      </w:r>
      <w:r w:rsidR="003A4F28" w:rsidRPr="00135038">
        <w:rPr>
          <w:szCs w:val="22"/>
          <w:lang w:val="ru-RU"/>
        </w:rPr>
        <w:t xml:space="preserve">, </w:t>
      </w:r>
      <w:r w:rsidR="003A4F28">
        <w:rPr>
          <w:szCs w:val="22"/>
          <w:lang w:val="ru-RU"/>
        </w:rPr>
        <w:t>пока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не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будет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вынесено</w:t>
      </w:r>
      <w:r w:rsidR="003A4F28" w:rsidRPr="00135038">
        <w:rPr>
          <w:szCs w:val="22"/>
          <w:lang w:val="ru-RU"/>
        </w:rPr>
        <w:t xml:space="preserve"> </w:t>
      </w:r>
      <w:proofErr w:type="gramStart"/>
      <w:r w:rsidR="003A4F28">
        <w:rPr>
          <w:szCs w:val="22"/>
          <w:lang w:val="ru-RU"/>
        </w:rPr>
        <w:t>постановление</w:t>
      </w:r>
      <w:proofErr w:type="gramEnd"/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и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заинтересованная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сторона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не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подаст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ходатайство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о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таком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вмешательстве</w:t>
      </w:r>
      <w:r w:rsidR="003A4F28" w:rsidRPr="00135038">
        <w:rPr>
          <w:szCs w:val="22"/>
          <w:lang w:val="ru-RU"/>
        </w:rPr>
        <w:t xml:space="preserve"> </w:t>
      </w:r>
      <w:r w:rsidR="003A4F28">
        <w:rPr>
          <w:szCs w:val="22"/>
          <w:lang w:val="ru-RU"/>
        </w:rPr>
        <w:t>в</w:t>
      </w:r>
      <w:r w:rsidR="003A4F28" w:rsidRPr="00135038">
        <w:rPr>
          <w:szCs w:val="22"/>
          <w:lang w:val="ru-RU"/>
        </w:rPr>
        <w:t xml:space="preserve"> </w:t>
      </w:r>
      <w:r w:rsidR="00135038">
        <w:rPr>
          <w:szCs w:val="22"/>
          <w:lang w:val="ru-RU"/>
        </w:rPr>
        <w:t>порядке соответствующего исключения.</w:t>
      </w:r>
      <w:r w:rsidRPr="00450364">
        <w:rPr>
          <w:szCs w:val="22"/>
          <w:lang w:val="ru-RU"/>
        </w:rPr>
        <w:t xml:space="preserve">  </w:t>
      </w:r>
    </w:p>
    <w:p w:rsidR="00834649" w:rsidRPr="00450364" w:rsidRDefault="00834649" w:rsidP="00834649">
      <w:pPr>
        <w:rPr>
          <w:szCs w:val="22"/>
          <w:lang w:val="ru-RU"/>
        </w:rPr>
      </w:pPr>
    </w:p>
    <w:p w:rsidR="00834649" w:rsidRPr="00450364" w:rsidRDefault="00834649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135038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135038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135038">
        <w:rPr>
          <w:szCs w:val="22"/>
          <w:lang w:val="ru-RU"/>
        </w:rPr>
        <w:tab/>
      </w:r>
      <w:r w:rsidR="00135038">
        <w:rPr>
          <w:szCs w:val="22"/>
          <w:lang w:val="ru-RU"/>
        </w:rPr>
        <w:t>Наиболее</w:t>
      </w:r>
      <w:r w:rsidR="00135038" w:rsidRPr="00135038">
        <w:rPr>
          <w:szCs w:val="22"/>
          <w:lang w:val="ru-RU"/>
        </w:rPr>
        <w:t xml:space="preserve"> </w:t>
      </w:r>
      <w:r w:rsidR="00135038">
        <w:rPr>
          <w:szCs w:val="22"/>
          <w:lang w:val="ru-RU"/>
        </w:rPr>
        <w:t>актуальным</w:t>
      </w:r>
      <w:r w:rsidR="00135038" w:rsidRPr="00135038">
        <w:rPr>
          <w:szCs w:val="22"/>
          <w:lang w:val="ru-RU"/>
        </w:rPr>
        <w:t xml:space="preserve"> </w:t>
      </w:r>
      <w:r w:rsidR="00135038">
        <w:rPr>
          <w:szCs w:val="22"/>
          <w:lang w:val="ru-RU"/>
        </w:rPr>
        <w:t>аспектом</w:t>
      </w:r>
      <w:r w:rsidR="00135038" w:rsidRPr="00135038">
        <w:rPr>
          <w:szCs w:val="22"/>
          <w:lang w:val="ru-RU"/>
        </w:rPr>
        <w:t xml:space="preserve"> </w:t>
      </w:r>
      <w:r w:rsidR="00135038">
        <w:rPr>
          <w:szCs w:val="22"/>
          <w:lang w:val="ru-RU"/>
        </w:rPr>
        <w:t>распоряжений</w:t>
      </w:r>
      <w:r w:rsidR="00135038" w:rsidRPr="00135038">
        <w:rPr>
          <w:szCs w:val="22"/>
          <w:lang w:val="ru-RU"/>
        </w:rPr>
        <w:t xml:space="preserve">, </w:t>
      </w:r>
      <w:r w:rsidR="00135038">
        <w:rPr>
          <w:szCs w:val="22"/>
          <w:lang w:val="ru-RU"/>
        </w:rPr>
        <w:t>касающихся</w:t>
      </w:r>
      <w:r w:rsidR="00135038" w:rsidRPr="00135038">
        <w:rPr>
          <w:szCs w:val="22"/>
          <w:lang w:val="ru-RU"/>
        </w:rPr>
        <w:t xml:space="preserve"> </w:t>
      </w:r>
      <w:r w:rsidR="00135038">
        <w:rPr>
          <w:szCs w:val="22"/>
          <w:lang w:val="ru-RU"/>
        </w:rPr>
        <w:t>процедуры</w:t>
      </w:r>
      <w:r w:rsidR="00135038" w:rsidRPr="00135038">
        <w:rPr>
          <w:szCs w:val="22"/>
          <w:lang w:val="ru-RU"/>
        </w:rPr>
        <w:t xml:space="preserve"> </w:t>
      </w:r>
      <w:r w:rsidR="00135038">
        <w:rPr>
          <w:szCs w:val="22"/>
          <w:lang w:val="ru-RU"/>
        </w:rPr>
        <w:t>арбитража</w:t>
      </w:r>
      <w:r w:rsidR="00135038" w:rsidRPr="00135038">
        <w:rPr>
          <w:szCs w:val="22"/>
          <w:lang w:val="ru-RU"/>
        </w:rPr>
        <w:t xml:space="preserve">, </w:t>
      </w:r>
      <w:r w:rsidR="00135038">
        <w:rPr>
          <w:szCs w:val="22"/>
          <w:lang w:val="ru-RU"/>
        </w:rPr>
        <w:t>по</w:t>
      </w:r>
      <w:r w:rsidR="00135038" w:rsidRPr="00135038">
        <w:rPr>
          <w:szCs w:val="22"/>
          <w:lang w:val="ru-RU"/>
        </w:rPr>
        <w:t xml:space="preserve"> </w:t>
      </w:r>
      <w:r w:rsidR="00135038">
        <w:rPr>
          <w:szCs w:val="22"/>
          <w:lang w:val="ru-RU"/>
        </w:rPr>
        <w:t>сей</w:t>
      </w:r>
      <w:r w:rsidR="00135038" w:rsidRPr="00135038">
        <w:rPr>
          <w:szCs w:val="22"/>
          <w:lang w:val="ru-RU"/>
        </w:rPr>
        <w:t xml:space="preserve"> </w:t>
      </w:r>
      <w:r w:rsidR="00135038">
        <w:rPr>
          <w:szCs w:val="22"/>
          <w:lang w:val="ru-RU"/>
        </w:rPr>
        <w:t>день</w:t>
      </w:r>
      <w:r w:rsidR="00135038" w:rsidRPr="00135038">
        <w:rPr>
          <w:szCs w:val="22"/>
          <w:lang w:val="ru-RU"/>
        </w:rPr>
        <w:t xml:space="preserve"> </w:t>
      </w:r>
      <w:r w:rsidR="00135038">
        <w:rPr>
          <w:szCs w:val="22"/>
          <w:lang w:val="ru-RU"/>
        </w:rPr>
        <w:t>остается</w:t>
      </w:r>
      <w:r w:rsidR="00135038" w:rsidRPr="00135038">
        <w:rPr>
          <w:szCs w:val="22"/>
          <w:lang w:val="ru-RU"/>
        </w:rPr>
        <w:t xml:space="preserve"> </w:t>
      </w:r>
      <w:r w:rsidR="00135038">
        <w:rPr>
          <w:szCs w:val="22"/>
          <w:lang w:val="ru-RU"/>
        </w:rPr>
        <w:t>тот факт, что Арбитражная комиссия уполномочена устанавливать размер выплат вместо общих тарифов. Эти</w:t>
      </w:r>
      <w:r w:rsidR="00135038" w:rsidRPr="00165328">
        <w:rPr>
          <w:szCs w:val="22"/>
          <w:lang w:val="ru-RU"/>
        </w:rPr>
        <w:t xml:space="preserve"> </w:t>
      </w:r>
      <w:r w:rsidR="00135038">
        <w:rPr>
          <w:szCs w:val="22"/>
          <w:lang w:val="ru-RU"/>
        </w:rPr>
        <w:t>выплаты</w:t>
      </w:r>
      <w:r w:rsidR="00135038" w:rsidRPr="00165328">
        <w:rPr>
          <w:szCs w:val="22"/>
          <w:lang w:val="ru-RU"/>
        </w:rPr>
        <w:t xml:space="preserve"> </w:t>
      </w:r>
      <w:r w:rsidR="00135038">
        <w:rPr>
          <w:szCs w:val="22"/>
          <w:lang w:val="ru-RU"/>
        </w:rPr>
        <w:t>производятся</w:t>
      </w:r>
      <w:r w:rsidR="00135038" w:rsidRPr="00165328">
        <w:rPr>
          <w:szCs w:val="22"/>
          <w:lang w:val="ru-RU"/>
        </w:rPr>
        <w:t xml:space="preserve"> </w:t>
      </w:r>
      <w:r w:rsidR="00135038">
        <w:rPr>
          <w:szCs w:val="22"/>
          <w:lang w:val="ru-RU"/>
        </w:rPr>
        <w:t>при</w:t>
      </w:r>
      <w:r w:rsidR="00135038" w:rsidRPr="00165328">
        <w:rPr>
          <w:szCs w:val="22"/>
          <w:lang w:val="ru-RU"/>
        </w:rPr>
        <w:t xml:space="preserve"> </w:t>
      </w:r>
      <w:r w:rsidR="00135038">
        <w:rPr>
          <w:szCs w:val="22"/>
          <w:lang w:val="ru-RU"/>
        </w:rPr>
        <w:t>условии</w:t>
      </w:r>
      <w:r w:rsidR="00135038" w:rsidRPr="00165328">
        <w:rPr>
          <w:szCs w:val="22"/>
          <w:lang w:val="ru-RU"/>
        </w:rPr>
        <w:t xml:space="preserve"> </w:t>
      </w:r>
      <w:r w:rsidR="00135038">
        <w:rPr>
          <w:szCs w:val="22"/>
          <w:lang w:val="ru-RU"/>
        </w:rPr>
        <w:t>соблюдения</w:t>
      </w:r>
      <w:r w:rsidR="00135038" w:rsidRPr="00165328">
        <w:rPr>
          <w:szCs w:val="22"/>
          <w:lang w:val="ru-RU"/>
        </w:rPr>
        <w:t xml:space="preserve"> </w:t>
      </w:r>
      <w:r w:rsidR="00135038">
        <w:rPr>
          <w:szCs w:val="22"/>
          <w:lang w:val="ru-RU"/>
        </w:rPr>
        <w:t>оговорок</w:t>
      </w:r>
      <w:r w:rsidR="00135038" w:rsidRPr="00165328">
        <w:rPr>
          <w:szCs w:val="22"/>
          <w:lang w:val="ru-RU"/>
        </w:rPr>
        <w:t xml:space="preserve"> </w:t>
      </w:r>
      <w:r w:rsidR="00135038">
        <w:rPr>
          <w:szCs w:val="22"/>
          <w:lang w:val="ru-RU"/>
        </w:rPr>
        <w:t>или</w:t>
      </w:r>
      <w:r w:rsidR="00135038" w:rsidRPr="00165328">
        <w:rPr>
          <w:szCs w:val="22"/>
          <w:lang w:val="ru-RU"/>
        </w:rPr>
        <w:t xml:space="preserve"> </w:t>
      </w:r>
      <w:r w:rsidR="00135038">
        <w:rPr>
          <w:szCs w:val="22"/>
          <w:lang w:val="ru-RU"/>
        </w:rPr>
        <w:t>передаются</w:t>
      </w:r>
      <w:r w:rsidR="00135038" w:rsidRPr="00165328">
        <w:rPr>
          <w:szCs w:val="22"/>
          <w:lang w:val="ru-RU"/>
        </w:rPr>
        <w:t xml:space="preserve"> </w:t>
      </w:r>
      <w:r w:rsidR="00135038">
        <w:rPr>
          <w:szCs w:val="22"/>
          <w:lang w:val="ru-RU"/>
        </w:rPr>
        <w:t>на</w:t>
      </w:r>
      <w:r w:rsidR="00135038" w:rsidRPr="00165328">
        <w:rPr>
          <w:szCs w:val="22"/>
          <w:lang w:val="ru-RU"/>
        </w:rPr>
        <w:t xml:space="preserve"> </w:t>
      </w:r>
      <w:r w:rsidR="00135038">
        <w:rPr>
          <w:szCs w:val="22"/>
          <w:lang w:val="ru-RU"/>
        </w:rPr>
        <w:t>хранение</w:t>
      </w:r>
      <w:r w:rsidR="00135038" w:rsidRPr="00165328">
        <w:rPr>
          <w:szCs w:val="22"/>
          <w:lang w:val="ru-RU"/>
        </w:rPr>
        <w:t xml:space="preserve"> </w:t>
      </w:r>
      <w:r w:rsidR="00135038">
        <w:rPr>
          <w:szCs w:val="22"/>
          <w:lang w:val="ru-RU"/>
        </w:rPr>
        <w:t>компетентному</w:t>
      </w:r>
      <w:r w:rsidR="00135038" w:rsidRPr="00165328">
        <w:rPr>
          <w:szCs w:val="22"/>
          <w:lang w:val="ru-RU"/>
        </w:rPr>
        <w:t xml:space="preserve"> </w:t>
      </w:r>
      <w:r w:rsidR="00165328">
        <w:rPr>
          <w:szCs w:val="22"/>
          <w:lang w:val="ru-RU"/>
        </w:rPr>
        <w:t>юридическому</w:t>
      </w:r>
      <w:r w:rsidR="00165328" w:rsidRPr="00165328">
        <w:rPr>
          <w:szCs w:val="22"/>
          <w:lang w:val="ru-RU"/>
        </w:rPr>
        <w:t xml:space="preserve"> </w:t>
      </w:r>
      <w:r w:rsidR="00165328">
        <w:rPr>
          <w:szCs w:val="22"/>
          <w:lang w:val="ru-RU"/>
        </w:rPr>
        <w:t>лицу при том понимании, что на использование того или иного авторского права или смежного права было предоставл</w:t>
      </w:r>
      <w:r w:rsidR="00450364">
        <w:rPr>
          <w:szCs w:val="22"/>
          <w:lang w:val="ru-RU"/>
        </w:rPr>
        <w:t>ено соответствующее разрешение.</w:t>
      </w:r>
    </w:p>
    <w:p w:rsidR="00834649" w:rsidRPr="00450364" w:rsidRDefault="00834649" w:rsidP="00834649">
      <w:pPr>
        <w:rPr>
          <w:szCs w:val="22"/>
          <w:lang w:val="ru-RU"/>
        </w:rPr>
      </w:pPr>
    </w:p>
    <w:p w:rsidR="00834649" w:rsidRPr="00F17998" w:rsidRDefault="00F17998" w:rsidP="00834649">
      <w:pPr>
        <w:pStyle w:val="Heading3"/>
        <w:rPr>
          <w:szCs w:val="22"/>
          <w:lang w:val="ru-RU"/>
        </w:rPr>
      </w:pPr>
      <w:r>
        <w:rPr>
          <w:szCs w:val="22"/>
          <w:lang w:val="ru-RU"/>
        </w:rPr>
        <w:t xml:space="preserve">Комиссия по посредничеству и арбитражу в области интеллектуальной собственности </w:t>
      </w:r>
    </w:p>
    <w:p w:rsidR="00834649" w:rsidRPr="00F17998" w:rsidRDefault="00834649" w:rsidP="00834649">
      <w:pPr>
        <w:rPr>
          <w:szCs w:val="22"/>
          <w:lang w:val="ru-RU"/>
        </w:rPr>
      </w:pPr>
    </w:p>
    <w:p w:rsidR="00834649" w:rsidRPr="00450364" w:rsidRDefault="00834649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F17998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F17998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F17998">
        <w:rPr>
          <w:szCs w:val="22"/>
          <w:lang w:val="ru-RU"/>
        </w:rPr>
        <w:tab/>
      </w:r>
      <w:proofErr w:type="gramStart"/>
      <w:r w:rsidR="00F17998">
        <w:rPr>
          <w:szCs w:val="22"/>
          <w:lang w:val="ru-RU"/>
        </w:rPr>
        <w:t>По</w:t>
      </w:r>
      <w:r w:rsidR="00F17998" w:rsidRPr="00F17998">
        <w:rPr>
          <w:szCs w:val="22"/>
          <w:lang w:val="ru-RU"/>
        </w:rPr>
        <w:t xml:space="preserve"> </w:t>
      </w:r>
      <w:r w:rsidR="00F17998">
        <w:rPr>
          <w:szCs w:val="22"/>
          <w:lang w:val="ru-RU"/>
        </w:rPr>
        <w:t>прошествии</w:t>
      </w:r>
      <w:r w:rsidR="00F17998" w:rsidRPr="00F17998">
        <w:rPr>
          <w:szCs w:val="22"/>
          <w:lang w:val="ru-RU"/>
        </w:rPr>
        <w:t xml:space="preserve"> </w:t>
      </w:r>
      <w:r w:rsidR="00F17998">
        <w:rPr>
          <w:szCs w:val="22"/>
          <w:lang w:val="ru-RU"/>
        </w:rPr>
        <w:t>времени</w:t>
      </w:r>
      <w:r w:rsidR="00F17998" w:rsidRPr="00F17998">
        <w:rPr>
          <w:szCs w:val="22"/>
          <w:lang w:val="ru-RU"/>
        </w:rPr>
        <w:t xml:space="preserve">, </w:t>
      </w:r>
      <w:r w:rsidR="00F17998">
        <w:rPr>
          <w:szCs w:val="22"/>
          <w:lang w:val="ru-RU"/>
        </w:rPr>
        <w:t>а</w:t>
      </w:r>
      <w:r w:rsidR="00F17998" w:rsidRPr="00F17998">
        <w:rPr>
          <w:szCs w:val="22"/>
          <w:lang w:val="ru-RU"/>
        </w:rPr>
        <w:t xml:space="preserve"> </w:t>
      </w:r>
      <w:r w:rsidR="00F17998">
        <w:rPr>
          <w:szCs w:val="22"/>
          <w:lang w:val="ru-RU"/>
        </w:rPr>
        <w:t>также</w:t>
      </w:r>
      <w:r w:rsidR="00F17998" w:rsidRPr="00F17998">
        <w:rPr>
          <w:szCs w:val="22"/>
          <w:lang w:val="ru-RU"/>
        </w:rPr>
        <w:t xml:space="preserve"> </w:t>
      </w:r>
      <w:r w:rsidR="00F17998">
        <w:rPr>
          <w:szCs w:val="22"/>
          <w:lang w:val="ru-RU"/>
        </w:rPr>
        <w:t>вследствие</w:t>
      </w:r>
      <w:r w:rsidR="00F17998" w:rsidRPr="00F17998">
        <w:rPr>
          <w:szCs w:val="22"/>
          <w:lang w:val="ru-RU"/>
        </w:rPr>
        <w:t xml:space="preserve"> </w:t>
      </w:r>
      <w:r w:rsidR="00F17998">
        <w:rPr>
          <w:szCs w:val="22"/>
          <w:lang w:val="ru-RU"/>
        </w:rPr>
        <w:t>внедрения</w:t>
      </w:r>
      <w:r w:rsidR="00F17998" w:rsidRPr="00F17998">
        <w:rPr>
          <w:szCs w:val="22"/>
          <w:lang w:val="ru-RU"/>
        </w:rPr>
        <w:t xml:space="preserve"> </w:t>
      </w:r>
      <w:r w:rsidR="00F17998">
        <w:rPr>
          <w:szCs w:val="22"/>
          <w:lang w:val="ru-RU"/>
        </w:rPr>
        <w:t>в</w:t>
      </w:r>
      <w:r w:rsidR="00F17998" w:rsidRPr="00F17998">
        <w:rPr>
          <w:szCs w:val="22"/>
          <w:lang w:val="ru-RU"/>
        </w:rPr>
        <w:t xml:space="preserve"> </w:t>
      </w:r>
      <w:r w:rsidR="00F17998">
        <w:rPr>
          <w:szCs w:val="22"/>
          <w:lang w:val="ru-RU"/>
        </w:rPr>
        <w:t>испанское</w:t>
      </w:r>
      <w:r w:rsidR="00F17998" w:rsidRPr="00F17998">
        <w:rPr>
          <w:szCs w:val="22"/>
          <w:lang w:val="ru-RU"/>
        </w:rPr>
        <w:t xml:space="preserve"> </w:t>
      </w:r>
      <w:r w:rsidR="00F17998">
        <w:rPr>
          <w:szCs w:val="22"/>
          <w:lang w:val="ru-RU"/>
        </w:rPr>
        <w:t>законодательство</w:t>
      </w:r>
      <w:r w:rsidR="00F17998" w:rsidRPr="00F17998">
        <w:rPr>
          <w:szCs w:val="22"/>
          <w:lang w:val="ru-RU"/>
        </w:rPr>
        <w:t xml:space="preserve"> Директивы 93/83/</w:t>
      </w:r>
      <w:r w:rsidR="00F17998" w:rsidRPr="00F17998">
        <w:rPr>
          <w:szCs w:val="22"/>
        </w:rPr>
        <w:t>EEC</w:t>
      </w:r>
      <w:r w:rsidR="00F17998" w:rsidRPr="00F17998">
        <w:rPr>
          <w:szCs w:val="22"/>
          <w:lang w:val="ru-RU"/>
        </w:rPr>
        <w:t xml:space="preserve"> от 27 сентября 1993</w:t>
      </w:r>
      <w:r w:rsidR="00F17998" w:rsidRPr="00F17998">
        <w:rPr>
          <w:szCs w:val="22"/>
        </w:rPr>
        <w:t> </w:t>
      </w:r>
      <w:r w:rsidR="00F17998" w:rsidRPr="00F17998">
        <w:rPr>
          <w:szCs w:val="22"/>
          <w:lang w:val="ru-RU"/>
        </w:rPr>
        <w:t xml:space="preserve">г. «О координации некоторых правил, касающихся авторского права, применимого к спутниковому вещанию и ретрансляции </w:t>
      </w:r>
      <w:r w:rsidR="00F17998">
        <w:rPr>
          <w:szCs w:val="22"/>
          <w:lang w:val="ru-RU"/>
        </w:rPr>
        <w:t>в</w:t>
      </w:r>
      <w:r w:rsidR="00F17998" w:rsidRPr="00F17998">
        <w:rPr>
          <w:szCs w:val="22"/>
          <w:lang w:val="ru-RU"/>
        </w:rPr>
        <w:t xml:space="preserve"> кабельн</w:t>
      </w:r>
      <w:r w:rsidR="00F17998">
        <w:rPr>
          <w:szCs w:val="22"/>
          <w:lang w:val="ru-RU"/>
        </w:rPr>
        <w:t>ой</w:t>
      </w:r>
      <w:r w:rsidR="00F17998" w:rsidRPr="00F17998">
        <w:rPr>
          <w:szCs w:val="22"/>
          <w:lang w:val="ru-RU"/>
        </w:rPr>
        <w:t xml:space="preserve"> сети»</w:t>
      </w:r>
      <w:r w:rsidR="00F17998" w:rsidRPr="00F17998">
        <w:rPr>
          <w:i/>
          <w:szCs w:val="22"/>
          <w:lang w:val="ru-RU"/>
        </w:rPr>
        <w:t>,</w:t>
      </w:r>
      <w:r w:rsidR="00F17998" w:rsidRPr="00F17998">
        <w:rPr>
          <w:szCs w:val="22"/>
          <w:lang w:val="ru-RU"/>
        </w:rPr>
        <w:t xml:space="preserve"> </w:t>
      </w:r>
      <w:r w:rsidR="00F17998">
        <w:rPr>
          <w:szCs w:val="22"/>
          <w:lang w:val="ru-RU"/>
        </w:rPr>
        <w:t>Арбитражной комиссии были предоставлены полномочия выступать в качестве посредника при урегулировании споров, которые возникают ввиду неподписания</w:t>
      </w:r>
      <w:bookmarkStart w:id="5" w:name="_GoBack"/>
      <w:bookmarkEnd w:id="5"/>
      <w:r w:rsidR="00F17998">
        <w:rPr>
          <w:szCs w:val="22"/>
          <w:lang w:val="ru-RU"/>
        </w:rPr>
        <w:t xml:space="preserve"> контракта о предоставлении разрешения на ретрансляцию в кабельной сети</w:t>
      </w:r>
      <w:proofErr w:type="gramEnd"/>
      <w:r w:rsidR="00F17998">
        <w:rPr>
          <w:szCs w:val="22"/>
          <w:lang w:val="ru-RU"/>
        </w:rPr>
        <w:t>. Указанная процедура осуществлялась и в настоящее время осуществляется на добровольной основе.</w:t>
      </w:r>
    </w:p>
    <w:p w:rsidR="00834649" w:rsidRPr="00450364" w:rsidRDefault="00834649" w:rsidP="00834649">
      <w:pPr>
        <w:rPr>
          <w:szCs w:val="22"/>
          <w:lang w:val="ru-RU"/>
        </w:rPr>
      </w:pPr>
    </w:p>
    <w:p w:rsidR="006F6D22" w:rsidRPr="00450364" w:rsidRDefault="00834649" w:rsidP="006F6D22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3321CA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3321CA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3321CA">
        <w:rPr>
          <w:szCs w:val="22"/>
          <w:lang w:val="ru-RU"/>
        </w:rPr>
        <w:tab/>
      </w:r>
      <w:proofErr w:type="gramStart"/>
      <w:r w:rsidR="00F17998">
        <w:rPr>
          <w:szCs w:val="22"/>
          <w:lang w:val="ru-RU"/>
        </w:rPr>
        <w:t>Таким</w:t>
      </w:r>
      <w:r w:rsidR="00F17998" w:rsidRPr="003321CA">
        <w:rPr>
          <w:szCs w:val="22"/>
          <w:lang w:val="ru-RU"/>
        </w:rPr>
        <w:t xml:space="preserve"> </w:t>
      </w:r>
      <w:r w:rsidR="00F17998">
        <w:rPr>
          <w:szCs w:val="22"/>
          <w:lang w:val="ru-RU"/>
        </w:rPr>
        <w:t>образом</w:t>
      </w:r>
      <w:r w:rsidR="00F17998" w:rsidRPr="003321CA">
        <w:rPr>
          <w:szCs w:val="22"/>
          <w:lang w:val="ru-RU"/>
        </w:rPr>
        <w:t xml:space="preserve">, </w:t>
      </w:r>
      <w:r w:rsidR="00F17998">
        <w:rPr>
          <w:szCs w:val="22"/>
          <w:lang w:val="ru-RU"/>
        </w:rPr>
        <w:t>посредством</w:t>
      </w:r>
      <w:r w:rsidR="00F17998" w:rsidRPr="003321CA">
        <w:rPr>
          <w:szCs w:val="22"/>
          <w:lang w:val="ru-RU"/>
        </w:rPr>
        <w:t xml:space="preserve"> </w:t>
      </w:r>
      <w:r w:rsidR="00F17998">
        <w:rPr>
          <w:szCs w:val="22"/>
          <w:lang w:val="ru-RU"/>
        </w:rPr>
        <w:t>Королевского</w:t>
      </w:r>
      <w:r w:rsidR="00F17998" w:rsidRPr="003321CA">
        <w:rPr>
          <w:szCs w:val="22"/>
          <w:lang w:val="ru-RU"/>
        </w:rPr>
        <w:t xml:space="preserve"> </w:t>
      </w:r>
      <w:r w:rsidR="00F17998">
        <w:rPr>
          <w:szCs w:val="22"/>
          <w:lang w:val="ru-RU"/>
        </w:rPr>
        <w:t>законодательного</w:t>
      </w:r>
      <w:r w:rsidR="00F17998" w:rsidRPr="003321CA">
        <w:rPr>
          <w:szCs w:val="22"/>
          <w:lang w:val="ru-RU"/>
        </w:rPr>
        <w:t xml:space="preserve"> </w:t>
      </w:r>
      <w:r w:rsidR="00F17998">
        <w:rPr>
          <w:szCs w:val="22"/>
          <w:lang w:val="ru-RU"/>
        </w:rPr>
        <w:t>указа</w:t>
      </w:r>
      <w:r w:rsidR="00F17998" w:rsidRPr="003321CA">
        <w:rPr>
          <w:szCs w:val="22"/>
          <w:lang w:val="ru-RU"/>
        </w:rPr>
        <w:t xml:space="preserve"> №1/1996 </w:t>
      </w:r>
      <w:r w:rsidR="00F17998">
        <w:rPr>
          <w:szCs w:val="22"/>
          <w:lang w:val="ru-RU"/>
        </w:rPr>
        <w:t>от</w:t>
      </w:r>
      <w:r w:rsidR="00F17998" w:rsidRPr="003321CA">
        <w:rPr>
          <w:szCs w:val="22"/>
          <w:lang w:val="ru-RU"/>
        </w:rPr>
        <w:t xml:space="preserve"> 12</w:t>
      </w:r>
      <w:r w:rsidR="003321CA">
        <w:rPr>
          <w:szCs w:val="22"/>
          <w:lang w:val="ru-RU"/>
        </w:rPr>
        <w:t> </w:t>
      </w:r>
      <w:r w:rsidR="00F17998">
        <w:rPr>
          <w:szCs w:val="22"/>
          <w:lang w:val="ru-RU"/>
        </w:rPr>
        <w:t>апреля</w:t>
      </w:r>
      <w:r w:rsidR="00F17998" w:rsidRPr="003321CA">
        <w:rPr>
          <w:szCs w:val="22"/>
          <w:lang w:val="ru-RU"/>
        </w:rPr>
        <w:t xml:space="preserve"> 1996</w:t>
      </w:r>
      <w:r w:rsidR="00F17998" w:rsidRPr="00F17998">
        <w:rPr>
          <w:szCs w:val="22"/>
        </w:rPr>
        <w:t> </w:t>
      </w:r>
      <w:r w:rsidR="00F17998">
        <w:rPr>
          <w:szCs w:val="22"/>
          <w:lang w:val="ru-RU"/>
        </w:rPr>
        <w:t>г</w:t>
      </w:r>
      <w:r w:rsidR="00F17998" w:rsidRPr="003321CA">
        <w:rPr>
          <w:szCs w:val="22"/>
          <w:lang w:val="ru-RU"/>
        </w:rPr>
        <w:t>.,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утверждающего</w:t>
      </w:r>
      <w:r w:rsidR="003321CA" w:rsidRPr="003321CA">
        <w:rPr>
          <w:lang w:val="ru-RU"/>
        </w:rPr>
        <w:t xml:space="preserve"> </w:t>
      </w:r>
      <w:r w:rsidR="003321CA">
        <w:rPr>
          <w:lang w:val="ru-RU"/>
        </w:rPr>
        <w:t>сводный</w:t>
      </w:r>
      <w:r w:rsidR="003321CA" w:rsidRPr="003321CA">
        <w:rPr>
          <w:lang w:val="ru-RU"/>
        </w:rPr>
        <w:t xml:space="preserve"> </w:t>
      </w:r>
      <w:r w:rsidR="003321CA">
        <w:rPr>
          <w:lang w:val="ru-RU"/>
        </w:rPr>
        <w:t>текст</w:t>
      </w:r>
      <w:r w:rsidR="003321CA" w:rsidRPr="003321CA">
        <w:rPr>
          <w:lang w:val="ru-RU"/>
        </w:rPr>
        <w:t xml:space="preserve"> </w:t>
      </w:r>
      <w:r w:rsidR="003321CA">
        <w:rPr>
          <w:lang w:val="ru-RU"/>
        </w:rPr>
        <w:t>Закона</w:t>
      </w:r>
      <w:r w:rsidR="003321CA" w:rsidRPr="003321CA">
        <w:rPr>
          <w:lang w:val="ru-RU"/>
        </w:rPr>
        <w:t xml:space="preserve"> «</w:t>
      </w:r>
      <w:r w:rsidR="003321CA">
        <w:rPr>
          <w:lang w:val="ru-RU"/>
        </w:rPr>
        <w:t>Об</w:t>
      </w:r>
      <w:r w:rsidR="003321CA" w:rsidRPr="003321CA">
        <w:rPr>
          <w:lang w:val="ru-RU"/>
        </w:rPr>
        <w:t xml:space="preserve"> </w:t>
      </w:r>
      <w:r w:rsidR="003321CA">
        <w:rPr>
          <w:lang w:val="ru-RU"/>
        </w:rPr>
        <w:t>интеллектуальной</w:t>
      </w:r>
      <w:r w:rsidR="003321CA" w:rsidRPr="003321CA">
        <w:rPr>
          <w:lang w:val="ru-RU"/>
        </w:rPr>
        <w:t xml:space="preserve"> </w:t>
      </w:r>
      <w:r w:rsidR="003321CA">
        <w:rPr>
          <w:lang w:val="ru-RU"/>
        </w:rPr>
        <w:t>собственности</w:t>
      </w:r>
      <w:r w:rsidR="003321CA" w:rsidRPr="003321CA">
        <w:rPr>
          <w:lang w:val="ru-RU"/>
        </w:rPr>
        <w:t xml:space="preserve">», </w:t>
      </w:r>
      <w:r w:rsidR="003321CA">
        <w:rPr>
          <w:lang w:val="ru-RU"/>
        </w:rPr>
        <w:t>для</w:t>
      </w:r>
      <w:r w:rsidR="003321CA" w:rsidRPr="003321CA">
        <w:rPr>
          <w:lang w:val="ru-RU"/>
        </w:rPr>
        <w:t xml:space="preserve"> </w:t>
      </w:r>
      <w:r w:rsidR="003321CA">
        <w:rPr>
          <w:lang w:val="ru-RU"/>
        </w:rPr>
        <w:t>осуществления</w:t>
      </w:r>
      <w:r w:rsidR="003321CA" w:rsidRPr="003321CA">
        <w:rPr>
          <w:lang w:val="ru-RU"/>
        </w:rPr>
        <w:t xml:space="preserve"> </w:t>
      </w:r>
      <w:r w:rsidR="003321CA">
        <w:rPr>
          <w:lang w:val="ru-RU"/>
        </w:rPr>
        <w:t>функций</w:t>
      </w:r>
      <w:r w:rsidR="003321CA" w:rsidRPr="003321CA">
        <w:rPr>
          <w:lang w:val="ru-RU"/>
        </w:rPr>
        <w:t xml:space="preserve"> </w:t>
      </w:r>
      <w:r w:rsidR="003321CA">
        <w:rPr>
          <w:lang w:val="ru-RU"/>
        </w:rPr>
        <w:t>посредничества</w:t>
      </w:r>
      <w:r w:rsidR="003321CA" w:rsidRPr="003321CA">
        <w:rPr>
          <w:lang w:val="ru-RU"/>
        </w:rPr>
        <w:t xml:space="preserve"> </w:t>
      </w:r>
      <w:r w:rsidR="003321CA">
        <w:rPr>
          <w:lang w:val="ru-RU"/>
        </w:rPr>
        <w:t>и</w:t>
      </w:r>
      <w:r w:rsidR="003321CA" w:rsidRPr="003321CA">
        <w:rPr>
          <w:lang w:val="ru-RU"/>
        </w:rPr>
        <w:t xml:space="preserve"> </w:t>
      </w:r>
      <w:r w:rsidR="003321CA">
        <w:rPr>
          <w:lang w:val="ru-RU"/>
        </w:rPr>
        <w:t>арбитража</w:t>
      </w:r>
      <w:r w:rsidR="003321CA" w:rsidRPr="003321CA">
        <w:rPr>
          <w:lang w:val="ru-RU"/>
        </w:rPr>
        <w:t xml:space="preserve"> </w:t>
      </w:r>
      <w:r w:rsidR="003321CA">
        <w:rPr>
          <w:lang w:val="ru-RU"/>
        </w:rPr>
        <w:t>в</w:t>
      </w:r>
      <w:r w:rsidR="003321CA" w:rsidRPr="003321CA">
        <w:rPr>
          <w:lang w:val="ru-RU"/>
        </w:rPr>
        <w:t xml:space="preserve"> </w:t>
      </w:r>
      <w:r w:rsidR="003321CA">
        <w:rPr>
          <w:lang w:val="ru-RU"/>
        </w:rPr>
        <w:t>соответствии</w:t>
      </w:r>
      <w:r w:rsidR="003321CA" w:rsidRPr="003321CA">
        <w:rPr>
          <w:lang w:val="ru-RU"/>
        </w:rPr>
        <w:t xml:space="preserve"> </w:t>
      </w:r>
      <w:r w:rsidR="003321CA">
        <w:rPr>
          <w:lang w:val="ru-RU"/>
        </w:rPr>
        <w:t>с</w:t>
      </w:r>
      <w:r w:rsidR="003321CA" w:rsidRPr="003321CA">
        <w:rPr>
          <w:lang w:val="ru-RU"/>
        </w:rPr>
        <w:t xml:space="preserve"> </w:t>
      </w:r>
      <w:r w:rsidR="003321CA">
        <w:rPr>
          <w:lang w:val="ru-RU"/>
        </w:rPr>
        <w:t>указанным</w:t>
      </w:r>
      <w:r w:rsidR="003321CA" w:rsidRPr="003321CA">
        <w:rPr>
          <w:lang w:val="ru-RU"/>
        </w:rPr>
        <w:t xml:space="preserve"> </w:t>
      </w:r>
      <w:r w:rsidR="003321CA">
        <w:rPr>
          <w:lang w:val="ru-RU"/>
        </w:rPr>
        <w:t>законом</w:t>
      </w:r>
      <w:r w:rsidR="003321CA" w:rsidRPr="003321CA">
        <w:rPr>
          <w:lang w:val="ru-RU"/>
        </w:rPr>
        <w:t xml:space="preserve"> </w:t>
      </w:r>
      <w:r w:rsidR="003321CA">
        <w:rPr>
          <w:lang w:val="ru-RU"/>
        </w:rPr>
        <w:t>была</w:t>
      </w:r>
      <w:r w:rsidR="003321CA" w:rsidRPr="003321CA">
        <w:rPr>
          <w:lang w:val="ru-RU"/>
        </w:rPr>
        <w:t xml:space="preserve"> </w:t>
      </w:r>
      <w:r w:rsidR="003321CA">
        <w:rPr>
          <w:lang w:val="ru-RU"/>
        </w:rPr>
        <w:t>создана</w:t>
      </w:r>
      <w:r w:rsidR="003321CA" w:rsidRPr="003321CA">
        <w:rPr>
          <w:lang w:val="ru-RU"/>
        </w:rPr>
        <w:t xml:space="preserve"> </w:t>
      </w:r>
      <w:r w:rsidR="003F099B">
        <w:rPr>
          <w:szCs w:val="22"/>
          <w:lang w:val="ru-RU"/>
        </w:rPr>
        <w:t xml:space="preserve">Комиссия по посредничеству и арбитражу в области интеллектуальной собственности </w:t>
      </w:r>
      <w:r w:rsidR="003321CA">
        <w:rPr>
          <w:szCs w:val="22"/>
          <w:lang w:val="ru-RU"/>
        </w:rPr>
        <w:t>при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Министерстве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культуры</w:t>
      </w:r>
      <w:r w:rsidR="003321CA" w:rsidRPr="003321CA">
        <w:rPr>
          <w:szCs w:val="22"/>
          <w:lang w:val="ru-RU"/>
        </w:rPr>
        <w:t xml:space="preserve"> – </w:t>
      </w:r>
      <w:r w:rsidR="003321CA">
        <w:rPr>
          <w:szCs w:val="22"/>
          <w:lang w:val="ru-RU"/>
        </w:rPr>
        <w:t>профессиональная организация, действующая на национальном уровне.</w:t>
      </w:r>
      <w:proofErr w:type="gramEnd"/>
    </w:p>
    <w:p w:rsidR="00834649" w:rsidRPr="00450364" w:rsidRDefault="00834649" w:rsidP="00834649">
      <w:pPr>
        <w:rPr>
          <w:szCs w:val="22"/>
          <w:lang w:val="ru-RU"/>
        </w:rPr>
      </w:pPr>
    </w:p>
    <w:p w:rsidR="00834649" w:rsidRPr="00450364" w:rsidRDefault="00450364" w:rsidP="00DE42E2">
      <w:pPr>
        <w:pStyle w:val="Heading3"/>
        <w:tabs>
          <w:tab w:val="left" w:pos="567"/>
        </w:tabs>
        <w:rPr>
          <w:szCs w:val="22"/>
          <w:lang w:val="ru-RU"/>
        </w:rPr>
      </w:pPr>
      <w:r>
        <w:rPr>
          <w:szCs w:val="22"/>
          <w:lang w:val="ru-RU"/>
        </w:rPr>
        <w:t>Комиссия по интеллектуальной собственности</w:t>
      </w:r>
    </w:p>
    <w:p w:rsidR="00834649" w:rsidRPr="003321CA" w:rsidRDefault="00834649" w:rsidP="00834649">
      <w:pPr>
        <w:rPr>
          <w:szCs w:val="22"/>
          <w:lang w:val="ru-RU"/>
        </w:rPr>
      </w:pPr>
    </w:p>
    <w:p w:rsidR="00834649" w:rsidRPr="00450364" w:rsidRDefault="00DE42E2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3321CA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3321CA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3321CA">
        <w:rPr>
          <w:szCs w:val="22"/>
          <w:lang w:val="ru-RU"/>
        </w:rPr>
        <w:tab/>
      </w:r>
      <w:proofErr w:type="gramStart"/>
      <w:r w:rsidR="003321CA">
        <w:rPr>
          <w:szCs w:val="22"/>
          <w:lang w:val="ru-RU"/>
        </w:rPr>
        <w:t>В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соответствии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со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вторым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дополнительным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положением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Закона</w:t>
      </w:r>
      <w:r w:rsidR="003321CA" w:rsidRPr="003321CA">
        <w:rPr>
          <w:szCs w:val="22"/>
          <w:lang w:val="ru-RU"/>
        </w:rPr>
        <w:t xml:space="preserve"> №23/2006 </w:t>
      </w:r>
      <w:r w:rsidR="003321CA">
        <w:rPr>
          <w:szCs w:val="22"/>
          <w:lang w:val="ru-RU"/>
        </w:rPr>
        <w:t>от</w:t>
      </w:r>
      <w:r w:rsidR="003321CA" w:rsidRPr="003321CA">
        <w:rPr>
          <w:szCs w:val="22"/>
          <w:lang w:val="ru-RU"/>
        </w:rPr>
        <w:t xml:space="preserve"> 7</w:t>
      </w:r>
      <w:r w:rsidR="003321CA" w:rsidRPr="003321CA">
        <w:rPr>
          <w:szCs w:val="22"/>
        </w:rPr>
        <w:t> </w:t>
      </w:r>
      <w:r w:rsidR="003321CA">
        <w:rPr>
          <w:szCs w:val="22"/>
          <w:lang w:val="ru-RU"/>
        </w:rPr>
        <w:t>июля</w:t>
      </w:r>
      <w:r w:rsidR="003321CA" w:rsidRPr="003321CA">
        <w:rPr>
          <w:szCs w:val="22"/>
          <w:lang w:val="ru-RU"/>
        </w:rPr>
        <w:t xml:space="preserve"> 2006</w:t>
      </w:r>
      <w:r w:rsidR="003321CA">
        <w:rPr>
          <w:szCs w:val="22"/>
        </w:rPr>
        <w:t> </w:t>
      </w:r>
      <w:r w:rsidR="003321CA">
        <w:rPr>
          <w:szCs w:val="22"/>
          <w:lang w:val="ru-RU"/>
        </w:rPr>
        <w:t>г</w:t>
      </w:r>
      <w:r w:rsidR="003321CA" w:rsidRPr="003321CA">
        <w:rPr>
          <w:szCs w:val="22"/>
          <w:lang w:val="ru-RU"/>
        </w:rPr>
        <w:t xml:space="preserve">., </w:t>
      </w:r>
      <w:r w:rsidR="003321CA">
        <w:rPr>
          <w:szCs w:val="22"/>
          <w:lang w:val="ru-RU"/>
        </w:rPr>
        <w:t>вносящим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изменения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в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сводный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текст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Закона</w:t>
      </w:r>
      <w:r w:rsidR="003321CA" w:rsidRPr="003321CA">
        <w:rPr>
          <w:szCs w:val="22"/>
          <w:lang w:val="ru-RU"/>
        </w:rPr>
        <w:t xml:space="preserve"> «</w:t>
      </w:r>
      <w:r w:rsidR="003321CA">
        <w:rPr>
          <w:szCs w:val="22"/>
          <w:lang w:val="ru-RU"/>
        </w:rPr>
        <w:t>Об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интеллектуальной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собственности</w:t>
      </w:r>
      <w:r w:rsidR="003321CA" w:rsidRPr="003321CA">
        <w:rPr>
          <w:szCs w:val="22"/>
          <w:lang w:val="ru-RU"/>
        </w:rPr>
        <w:t xml:space="preserve">», </w:t>
      </w:r>
      <w:r w:rsidR="003321CA">
        <w:rPr>
          <w:szCs w:val="22"/>
          <w:lang w:val="ru-RU"/>
        </w:rPr>
        <w:t>утвержденным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Королевским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законодательным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указом</w:t>
      </w:r>
      <w:r w:rsidR="003321CA" w:rsidRPr="003321CA">
        <w:rPr>
          <w:szCs w:val="22"/>
          <w:lang w:val="ru-RU"/>
        </w:rPr>
        <w:t xml:space="preserve"> №1/1996 </w:t>
      </w:r>
      <w:r w:rsidR="003321CA">
        <w:rPr>
          <w:szCs w:val="22"/>
          <w:lang w:val="ru-RU"/>
        </w:rPr>
        <w:t>от</w:t>
      </w:r>
      <w:r w:rsidR="003321CA" w:rsidRPr="003321CA">
        <w:rPr>
          <w:szCs w:val="22"/>
          <w:lang w:val="ru-RU"/>
        </w:rPr>
        <w:t xml:space="preserve"> </w:t>
      </w:r>
      <w:r w:rsidR="003321CA" w:rsidRPr="003321CA">
        <w:rPr>
          <w:szCs w:val="22"/>
          <w:lang w:val="ru-RU"/>
        </w:rPr>
        <w:lastRenderedPageBreak/>
        <w:t>12</w:t>
      </w:r>
      <w:r w:rsidR="003321CA" w:rsidRPr="003321CA">
        <w:rPr>
          <w:szCs w:val="22"/>
        </w:rPr>
        <w:t> </w:t>
      </w:r>
      <w:r w:rsidR="003321CA">
        <w:rPr>
          <w:szCs w:val="22"/>
          <w:lang w:val="ru-RU"/>
        </w:rPr>
        <w:t>апреля</w:t>
      </w:r>
      <w:r w:rsidR="003321CA" w:rsidRPr="003321CA">
        <w:rPr>
          <w:szCs w:val="22"/>
          <w:lang w:val="ru-RU"/>
        </w:rPr>
        <w:t xml:space="preserve"> 1996</w:t>
      </w:r>
      <w:r w:rsidR="003321CA" w:rsidRPr="003321CA">
        <w:rPr>
          <w:szCs w:val="22"/>
        </w:rPr>
        <w:t> </w:t>
      </w:r>
      <w:r w:rsidR="003321CA">
        <w:rPr>
          <w:szCs w:val="22"/>
          <w:lang w:val="ru-RU"/>
        </w:rPr>
        <w:t>г</w:t>
      </w:r>
      <w:r w:rsidR="003321CA" w:rsidRPr="003321CA">
        <w:rPr>
          <w:szCs w:val="22"/>
          <w:lang w:val="ru-RU"/>
        </w:rPr>
        <w:t xml:space="preserve">., </w:t>
      </w:r>
      <w:r w:rsidR="003321CA">
        <w:rPr>
          <w:szCs w:val="22"/>
          <w:lang w:val="ru-RU"/>
        </w:rPr>
        <w:t>посредством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этого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Королевского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указа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Правительству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предоставлялись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полномочия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по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реформированию</w:t>
      </w:r>
      <w:r w:rsidR="003321CA" w:rsidRPr="003321CA">
        <w:rPr>
          <w:szCs w:val="22"/>
          <w:lang w:val="ru-RU"/>
        </w:rPr>
        <w:t xml:space="preserve">, </w:t>
      </w:r>
      <w:r w:rsidR="003321CA">
        <w:rPr>
          <w:szCs w:val="22"/>
          <w:lang w:val="ru-RU"/>
        </w:rPr>
        <w:t>расширению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и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совершенствованию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деятельности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Комиссии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по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посредничеству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и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арбитражу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в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области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интеллектуальной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собственности</w:t>
      </w:r>
      <w:r w:rsidR="003321CA" w:rsidRPr="003321CA">
        <w:rPr>
          <w:szCs w:val="22"/>
          <w:lang w:val="ru-RU"/>
        </w:rPr>
        <w:t xml:space="preserve">, </w:t>
      </w:r>
      <w:r w:rsidR="003321CA">
        <w:rPr>
          <w:szCs w:val="22"/>
          <w:lang w:val="ru-RU"/>
        </w:rPr>
        <w:t>которая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обязательно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должна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включать</w:t>
      </w:r>
      <w:proofErr w:type="gramEnd"/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в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себя</w:t>
      </w:r>
      <w:r w:rsidR="003321CA" w:rsidRPr="003321CA">
        <w:rPr>
          <w:szCs w:val="22"/>
          <w:lang w:val="ru-RU"/>
        </w:rPr>
        <w:t xml:space="preserve">, </w:t>
      </w:r>
      <w:r w:rsidR="003321CA">
        <w:rPr>
          <w:szCs w:val="22"/>
          <w:lang w:val="ru-RU"/>
        </w:rPr>
        <w:t>помимо</w:t>
      </w:r>
      <w:r w:rsidR="003321CA" w:rsidRPr="003321CA">
        <w:rPr>
          <w:szCs w:val="22"/>
          <w:lang w:val="ru-RU"/>
        </w:rPr>
        <w:t xml:space="preserve"> </w:t>
      </w:r>
      <w:r w:rsidR="003321CA">
        <w:rPr>
          <w:szCs w:val="22"/>
          <w:lang w:val="ru-RU"/>
        </w:rPr>
        <w:t>прочего</w:t>
      </w:r>
      <w:r w:rsidR="003321CA" w:rsidRPr="003321CA">
        <w:rPr>
          <w:szCs w:val="22"/>
          <w:lang w:val="ru-RU"/>
        </w:rPr>
        <w:t>, осуществление процедур арбитража, посредничества, уста</w:t>
      </w:r>
      <w:r w:rsidR="003321CA">
        <w:rPr>
          <w:szCs w:val="22"/>
          <w:lang w:val="ru-RU"/>
        </w:rPr>
        <w:t>новление размер выплат вместо тарифов и разрешение споров между</w:t>
      </w:r>
      <w:r w:rsidR="001A0BD2">
        <w:rPr>
          <w:szCs w:val="22"/>
          <w:lang w:val="ru-RU"/>
        </w:rPr>
        <w:t xml:space="preserve"> органами</w:t>
      </w:r>
      <w:r w:rsidR="001A0BD2" w:rsidRPr="001A0BD2">
        <w:rPr>
          <w:szCs w:val="22"/>
          <w:lang w:val="ru-RU"/>
        </w:rPr>
        <w:t xml:space="preserve"> </w:t>
      </w:r>
      <w:r w:rsidR="001A0BD2">
        <w:rPr>
          <w:szCs w:val="22"/>
          <w:lang w:val="ru-RU"/>
        </w:rPr>
        <w:t>управления</w:t>
      </w:r>
      <w:r w:rsidR="001A0BD2" w:rsidRPr="001A0BD2">
        <w:rPr>
          <w:szCs w:val="22"/>
          <w:lang w:val="ru-RU"/>
        </w:rPr>
        <w:t xml:space="preserve"> </w:t>
      </w:r>
      <w:r w:rsidR="001A0BD2">
        <w:rPr>
          <w:szCs w:val="22"/>
          <w:lang w:val="ru-RU"/>
        </w:rPr>
        <w:t>авторским</w:t>
      </w:r>
      <w:r w:rsidR="001A0BD2" w:rsidRPr="001A0BD2">
        <w:rPr>
          <w:szCs w:val="22"/>
          <w:lang w:val="ru-RU"/>
        </w:rPr>
        <w:t xml:space="preserve"> </w:t>
      </w:r>
      <w:r w:rsidR="001A0BD2">
        <w:rPr>
          <w:szCs w:val="22"/>
          <w:lang w:val="ru-RU"/>
        </w:rPr>
        <w:t>правом</w:t>
      </w:r>
      <w:r w:rsidR="001A0BD2" w:rsidRPr="001A0BD2">
        <w:rPr>
          <w:szCs w:val="22"/>
          <w:lang w:val="ru-RU"/>
        </w:rPr>
        <w:t xml:space="preserve"> </w:t>
      </w:r>
      <w:r w:rsidR="001A0BD2">
        <w:rPr>
          <w:szCs w:val="22"/>
          <w:lang w:val="ru-RU"/>
        </w:rPr>
        <w:t>и</w:t>
      </w:r>
      <w:r w:rsidR="001A0BD2" w:rsidRPr="001A0BD2">
        <w:rPr>
          <w:szCs w:val="22"/>
          <w:lang w:val="ru-RU"/>
        </w:rPr>
        <w:t xml:space="preserve"> </w:t>
      </w:r>
      <w:r w:rsidR="001A0BD2">
        <w:rPr>
          <w:szCs w:val="22"/>
          <w:lang w:val="ru-RU"/>
        </w:rPr>
        <w:t>смежными</w:t>
      </w:r>
      <w:r w:rsidR="001A0BD2" w:rsidRPr="001A0BD2">
        <w:rPr>
          <w:szCs w:val="22"/>
          <w:lang w:val="ru-RU"/>
        </w:rPr>
        <w:t xml:space="preserve"> </w:t>
      </w:r>
      <w:r w:rsidR="001A0BD2">
        <w:rPr>
          <w:szCs w:val="22"/>
          <w:lang w:val="ru-RU"/>
        </w:rPr>
        <w:t>правами</w:t>
      </w:r>
      <w:r w:rsidR="001A0BD2" w:rsidRPr="001A0BD2">
        <w:rPr>
          <w:szCs w:val="22"/>
          <w:lang w:val="ru-RU"/>
        </w:rPr>
        <w:t xml:space="preserve"> </w:t>
      </w:r>
      <w:r w:rsidR="001A0BD2">
        <w:rPr>
          <w:szCs w:val="22"/>
          <w:lang w:val="ru-RU"/>
        </w:rPr>
        <w:t>и</w:t>
      </w:r>
      <w:r w:rsidR="001A0BD2" w:rsidRPr="001A0BD2">
        <w:rPr>
          <w:szCs w:val="22"/>
          <w:lang w:val="ru-RU"/>
        </w:rPr>
        <w:t xml:space="preserve"> </w:t>
      </w:r>
      <w:r w:rsidR="001A0BD2">
        <w:rPr>
          <w:szCs w:val="22"/>
          <w:lang w:val="ru-RU"/>
        </w:rPr>
        <w:t>одной или несколькими ассоциациями</w:t>
      </w:r>
      <w:r w:rsidR="001A0BD2" w:rsidRPr="001A0BD2">
        <w:rPr>
          <w:szCs w:val="22"/>
          <w:lang w:val="ru-RU"/>
        </w:rPr>
        <w:t xml:space="preserve"> </w:t>
      </w:r>
      <w:r w:rsidR="001A0BD2">
        <w:rPr>
          <w:szCs w:val="22"/>
          <w:lang w:val="ru-RU"/>
        </w:rPr>
        <w:t>пользователей или</w:t>
      </w:r>
      <w:r w:rsidR="001A0BD2" w:rsidRPr="001A0BD2">
        <w:rPr>
          <w:szCs w:val="22"/>
          <w:lang w:val="ru-RU"/>
        </w:rPr>
        <w:t xml:space="preserve"> </w:t>
      </w:r>
      <w:r w:rsidR="001A0BD2">
        <w:rPr>
          <w:szCs w:val="22"/>
          <w:lang w:val="ru-RU"/>
        </w:rPr>
        <w:t>организациями</w:t>
      </w:r>
      <w:r w:rsidR="001A0BD2" w:rsidRPr="001A0BD2">
        <w:rPr>
          <w:szCs w:val="22"/>
          <w:lang w:val="ru-RU"/>
        </w:rPr>
        <w:t xml:space="preserve"> </w:t>
      </w:r>
      <w:r w:rsidR="001A0BD2">
        <w:rPr>
          <w:szCs w:val="22"/>
          <w:lang w:val="ru-RU"/>
        </w:rPr>
        <w:t>эфирного</w:t>
      </w:r>
      <w:r w:rsidR="001A0BD2" w:rsidRPr="001A0BD2">
        <w:rPr>
          <w:szCs w:val="22"/>
          <w:lang w:val="ru-RU"/>
        </w:rPr>
        <w:t xml:space="preserve"> </w:t>
      </w:r>
      <w:r w:rsidR="001A0BD2">
        <w:rPr>
          <w:szCs w:val="22"/>
          <w:lang w:val="ru-RU"/>
        </w:rPr>
        <w:t>вещания. Комиссия</w:t>
      </w:r>
      <w:r w:rsidR="001A0BD2" w:rsidRPr="001A0BD2">
        <w:rPr>
          <w:szCs w:val="22"/>
          <w:lang w:val="ru-RU"/>
        </w:rPr>
        <w:t xml:space="preserve"> </w:t>
      </w:r>
      <w:r w:rsidR="001A0BD2">
        <w:rPr>
          <w:szCs w:val="22"/>
          <w:lang w:val="ru-RU"/>
        </w:rPr>
        <w:t>по</w:t>
      </w:r>
      <w:r w:rsidR="001A0BD2" w:rsidRPr="001A0BD2">
        <w:rPr>
          <w:szCs w:val="22"/>
          <w:lang w:val="ru-RU"/>
        </w:rPr>
        <w:t xml:space="preserve"> </w:t>
      </w:r>
      <w:r w:rsidR="001A0BD2">
        <w:rPr>
          <w:szCs w:val="22"/>
          <w:lang w:val="ru-RU"/>
        </w:rPr>
        <w:t>посредничеству</w:t>
      </w:r>
      <w:r w:rsidR="001A0BD2" w:rsidRPr="001A0BD2">
        <w:rPr>
          <w:szCs w:val="22"/>
          <w:lang w:val="ru-RU"/>
        </w:rPr>
        <w:t xml:space="preserve"> </w:t>
      </w:r>
      <w:r w:rsidR="001A0BD2">
        <w:rPr>
          <w:szCs w:val="22"/>
          <w:lang w:val="ru-RU"/>
        </w:rPr>
        <w:t>и</w:t>
      </w:r>
      <w:r w:rsidR="001A0BD2" w:rsidRPr="001A0BD2">
        <w:rPr>
          <w:szCs w:val="22"/>
          <w:lang w:val="ru-RU"/>
        </w:rPr>
        <w:t xml:space="preserve"> </w:t>
      </w:r>
      <w:r w:rsidR="001A0BD2">
        <w:rPr>
          <w:szCs w:val="22"/>
          <w:lang w:val="ru-RU"/>
        </w:rPr>
        <w:t>арбитражу</w:t>
      </w:r>
      <w:r w:rsidR="001A0BD2" w:rsidRPr="001A0BD2">
        <w:rPr>
          <w:szCs w:val="22"/>
          <w:lang w:val="ru-RU"/>
        </w:rPr>
        <w:t xml:space="preserve"> </w:t>
      </w:r>
      <w:r w:rsidR="001A0BD2">
        <w:rPr>
          <w:szCs w:val="22"/>
          <w:lang w:val="ru-RU"/>
        </w:rPr>
        <w:t>в</w:t>
      </w:r>
      <w:r w:rsidR="001A0BD2" w:rsidRPr="001A0BD2">
        <w:rPr>
          <w:szCs w:val="22"/>
          <w:lang w:val="ru-RU"/>
        </w:rPr>
        <w:t xml:space="preserve"> </w:t>
      </w:r>
      <w:r w:rsidR="001A0BD2">
        <w:rPr>
          <w:szCs w:val="22"/>
          <w:lang w:val="ru-RU"/>
        </w:rPr>
        <w:t>области</w:t>
      </w:r>
      <w:r w:rsidR="001A0BD2" w:rsidRPr="001A0BD2">
        <w:rPr>
          <w:szCs w:val="22"/>
          <w:lang w:val="ru-RU"/>
        </w:rPr>
        <w:t xml:space="preserve"> </w:t>
      </w:r>
      <w:r w:rsidR="001A0BD2">
        <w:rPr>
          <w:szCs w:val="22"/>
          <w:lang w:val="ru-RU"/>
        </w:rPr>
        <w:t>интеллектуальной</w:t>
      </w:r>
      <w:r w:rsidR="001A0BD2" w:rsidRPr="001A0BD2">
        <w:rPr>
          <w:szCs w:val="22"/>
          <w:lang w:val="ru-RU"/>
        </w:rPr>
        <w:t xml:space="preserve"> </w:t>
      </w:r>
      <w:r w:rsidR="001A0BD2">
        <w:rPr>
          <w:szCs w:val="22"/>
          <w:lang w:val="ru-RU"/>
        </w:rPr>
        <w:t>собственности была переименована в Комиссию по интеллектуальной собственности, которая осуществляет свои полномочия исключительно в сфере посредничества и арбитража</w:t>
      </w:r>
      <w:r w:rsidR="00450364">
        <w:rPr>
          <w:szCs w:val="22"/>
          <w:lang w:val="ru-RU"/>
        </w:rPr>
        <w:t>.</w:t>
      </w:r>
    </w:p>
    <w:p w:rsidR="00834649" w:rsidRPr="00450364" w:rsidRDefault="00834649" w:rsidP="00834649">
      <w:pPr>
        <w:rPr>
          <w:szCs w:val="22"/>
          <w:lang w:val="ru-RU"/>
        </w:rPr>
      </w:pPr>
    </w:p>
    <w:p w:rsidR="00834649" w:rsidRPr="00450364" w:rsidRDefault="00504893" w:rsidP="00DE42E2">
      <w:pPr>
        <w:pStyle w:val="Heading3"/>
        <w:tabs>
          <w:tab w:val="left" w:pos="567"/>
        </w:tabs>
        <w:rPr>
          <w:szCs w:val="22"/>
          <w:lang w:val="ru-RU"/>
        </w:rPr>
      </w:pPr>
      <w:r>
        <w:rPr>
          <w:szCs w:val="22"/>
          <w:lang w:val="ru-RU"/>
        </w:rPr>
        <w:t>Первая</w:t>
      </w:r>
      <w:r w:rsidRPr="004503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секция</w:t>
      </w:r>
      <w:r w:rsidRPr="004503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Комиссии</w:t>
      </w:r>
      <w:r w:rsidRPr="004503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4503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4503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</w:p>
    <w:p w:rsidR="00834649" w:rsidRPr="00450364" w:rsidRDefault="00834649" w:rsidP="00834649">
      <w:pPr>
        <w:rPr>
          <w:szCs w:val="22"/>
          <w:lang w:val="ru-RU"/>
        </w:rPr>
      </w:pPr>
    </w:p>
    <w:p w:rsidR="00834649" w:rsidRPr="00450364" w:rsidRDefault="00DE42E2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504893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504893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504893">
        <w:rPr>
          <w:szCs w:val="22"/>
          <w:lang w:val="ru-RU"/>
        </w:rPr>
        <w:tab/>
      </w:r>
      <w:proofErr w:type="gramStart"/>
      <w:r w:rsidR="00504893">
        <w:rPr>
          <w:szCs w:val="22"/>
          <w:lang w:val="ru-RU"/>
        </w:rPr>
        <w:t>Наконец</w:t>
      </w:r>
      <w:r w:rsidR="00504893" w:rsidRPr="00504893">
        <w:rPr>
          <w:szCs w:val="22"/>
          <w:lang w:val="ru-RU"/>
        </w:rPr>
        <w:t xml:space="preserve">, </w:t>
      </w:r>
      <w:r w:rsidR="00504893">
        <w:rPr>
          <w:szCs w:val="22"/>
          <w:lang w:val="ru-RU"/>
        </w:rPr>
        <w:t>заключительное</w:t>
      </w:r>
      <w:r w:rsidR="00504893" w:rsidRPr="00504893">
        <w:rPr>
          <w:szCs w:val="22"/>
          <w:lang w:val="ru-RU"/>
        </w:rPr>
        <w:t xml:space="preserve"> </w:t>
      </w:r>
      <w:r w:rsidR="00504893">
        <w:rPr>
          <w:szCs w:val="22"/>
          <w:lang w:val="ru-RU"/>
        </w:rPr>
        <w:t>положение</w:t>
      </w:r>
      <w:r w:rsidR="00504893" w:rsidRPr="00504893">
        <w:rPr>
          <w:szCs w:val="22"/>
          <w:lang w:val="ru-RU"/>
        </w:rPr>
        <w:t xml:space="preserve"> 43ª </w:t>
      </w:r>
      <w:r w:rsidR="00504893">
        <w:rPr>
          <w:szCs w:val="22"/>
          <w:lang w:val="ru-RU"/>
        </w:rPr>
        <w:t>четыре</w:t>
      </w:r>
      <w:r w:rsidR="00504893" w:rsidRPr="00504893">
        <w:rPr>
          <w:szCs w:val="22"/>
          <w:lang w:val="ru-RU"/>
        </w:rPr>
        <w:t xml:space="preserve"> </w:t>
      </w:r>
      <w:r w:rsidR="00504893">
        <w:rPr>
          <w:szCs w:val="22"/>
          <w:lang w:val="ru-RU"/>
        </w:rPr>
        <w:t>Закона</w:t>
      </w:r>
      <w:r w:rsidR="00504893" w:rsidRPr="00504893">
        <w:rPr>
          <w:szCs w:val="22"/>
          <w:lang w:val="ru-RU"/>
        </w:rPr>
        <w:t xml:space="preserve"> №</w:t>
      </w:r>
      <w:r w:rsidR="00504893" w:rsidRPr="00504893">
        <w:rPr>
          <w:iCs/>
          <w:szCs w:val="22"/>
          <w:lang w:val="ru-RU"/>
        </w:rPr>
        <w:t xml:space="preserve">2/2011 </w:t>
      </w:r>
      <w:r w:rsidR="00504893">
        <w:rPr>
          <w:iCs/>
          <w:szCs w:val="22"/>
          <w:lang w:val="ru-RU"/>
        </w:rPr>
        <w:t>от</w:t>
      </w:r>
      <w:r w:rsidR="00504893" w:rsidRPr="00504893">
        <w:rPr>
          <w:iCs/>
          <w:szCs w:val="22"/>
          <w:lang w:val="ru-RU"/>
        </w:rPr>
        <w:t xml:space="preserve"> 4 </w:t>
      </w:r>
      <w:r w:rsidR="00504893">
        <w:rPr>
          <w:iCs/>
          <w:szCs w:val="22"/>
          <w:lang w:val="ru-RU"/>
        </w:rPr>
        <w:t>марта</w:t>
      </w:r>
      <w:r w:rsidR="00504893" w:rsidRPr="00504893">
        <w:rPr>
          <w:iCs/>
          <w:szCs w:val="22"/>
          <w:lang w:val="ru-RU"/>
        </w:rPr>
        <w:t xml:space="preserve"> 2011</w:t>
      </w:r>
      <w:r w:rsidR="00504893" w:rsidRPr="00504893">
        <w:rPr>
          <w:iCs/>
          <w:szCs w:val="22"/>
        </w:rPr>
        <w:t> </w:t>
      </w:r>
      <w:r w:rsidR="00504893">
        <w:rPr>
          <w:iCs/>
          <w:szCs w:val="22"/>
          <w:lang w:val="ru-RU"/>
        </w:rPr>
        <w:t>г</w:t>
      </w:r>
      <w:r w:rsidR="00504893" w:rsidRPr="00504893">
        <w:rPr>
          <w:iCs/>
          <w:szCs w:val="22"/>
          <w:lang w:val="ru-RU"/>
        </w:rPr>
        <w:t>. «</w:t>
      </w:r>
      <w:r w:rsidR="00504893">
        <w:rPr>
          <w:iCs/>
          <w:szCs w:val="22"/>
          <w:lang w:val="ru-RU"/>
        </w:rPr>
        <w:t>Об</w:t>
      </w:r>
      <w:r w:rsidR="00504893" w:rsidRPr="00504893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устойчивом</w:t>
      </w:r>
      <w:r w:rsidR="00504893" w:rsidRPr="00504893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развитии</w:t>
      </w:r>
      <w:r w:rsidR="00504893" w:rsidRPr="00504893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экономики</w:t>
      </w:r>
      <w:r w:rsidR="00504893" w:rsidRPr="00504893">
        <w:rPr>
          <w:iCs/>
          <w:szCs w:val="22"/>
          <w:lang w:val="ru-RU"/>
        </w:rPr>
        <w:t xml:space="preserve">», </w:t>
      </w:r>
      <w:r w:rsidR="00504893">
        <w:rPr>
          <w:iCs/>
          <w:szCs w:val="22"/>
          <w:lang w:val="ru-RU"/>
        </w:rPr>
        <w:t>содержащее</w:t>
      </w:r>
      <w:r w:rsidR="00504893" w:rsidRPr="00504893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поправки</w:t>
      </w:r>
      <w:r w:rsidR="00504893" w:rsidRPr="00504893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к</w:t>
      </w:r>
      <w:r w:rsidR="00504893" w:rsidRPr="00504893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сводному</w:t>
      </w:r>
      <w:r w:rsidR="00504893" w:rsidRPr="00504893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тексту</w:t>
      </w:r>
      <w:r w:rsidR="00504893" w:rsidRPr="00504893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Закона</w:t>
      </w:r>
      <w:r w:rsidR="00504893" w:rsidRPr="00504893">
        <w:rPr>
          <w:iCs/>
          <w:szCs w:val="22"/>
          <w:lang w:val="ru-RU"/>
        </w:rPr>
        <w:t xml:space="preserve"> «</w:t>
      </w:r>
      <w:r w:rsidR="00504893">
        <w:rPr>
          <w:iCs/>
          <w:szCs w:val="22"/>
          <w:lang w:val="ru-RU"/>
        </w:rPr>
        <w:t>Об</w:t>
      </w:r>
      <w:r w:rsidR="00504893" w:rsidRPr="00504893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авторском</w:t>
      </w:r>
      <w:r w:rsidR="00504893" w:rsidRPr="00504893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праве</w:t>
      </w:r>
      <w:r w:rsidR="00504893" w:rsidRPr="00504893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и</w:t>
      </w:r>
      <w:r w:rsidR="00504893" w:rsidRPr="00504893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смежных</w:t>
      </w:r>
      <w:r w:rsidR="00504893" w:rsidRPr="00504893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правах</w:t>
      </w:r>
      <w:r w:rsidR="00504893" w:rsidRPr="00504893">
        <w:rPr>
          <w:iCs/>
          <w:szCs w:val="22"/>
          <w:lang w:val="ru-RU"/>
        </w:rPr>
        <w:t xml:space="preserve">», </w:t>
      </w:r>
      <w:r w:rsidR="00504893">
        <w:rPr>
          <w:iCs/>
          <w:szCs w:val="22"/>
          <w:lang w:val="ru-RU"/>
        </w:rPr>
        <w:t>было</w:t>
      </w:r>
      <w:r w:rsidR="00504893" w:rsidRPr="00504893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утверждено</w:t>
      </w:r>
      <w:r w:rsidR="00504893" w:rsidRPr="00504893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Королевским</w:t>
      </w:r>
      <w:r w:rsidR="00504893" w:rsidRPr="00504893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законодательным</w:t>
      </w:r>
      <w:r w:rsidR="00504893" w:rsidRPr="00504893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указом</w:t>
      </w:r>
      <w:r w:rsidR="00504893" w:rsidRPr="00504893">
        <w:rPr>
          <w:iCs/>
          <w:szCs w:val="22"/>
          <w:lang w:val="ru-RU"/>
        </w:rPr>
        <w:t xml:space="preserve"> №1/1996 </w:t>
      </w:r>
      <w:r w:rsidR="00504893">
        <w:rPr>
          <w:iCs/>
          <w:szCs w:val="22"/>
          <w:lang w:val="ru-RU"/>
        </w:rPr>
        <w:t>от</w:t>
      </w:r>
      <w:r w:rsidR="00504893" w:rsidRPr="00504893">
        <w:rPr>
          <w:iCs/>
          <w:szCs w:val="22"/>
          <w:lang w:val="ru-RU"/>
        </w:rPr>
        <w:t xml:space="preserve"> 12 </w:t>
      </w:r>
      <w:r w:rsidR="00504893">
        <w:rPr>
          <w:iCs/>
          <w:szCs w:val="22"/>
          <w:lang w:val="ru-RU"/>
        </w:rPr>
        <w:t>апреля</w:t>
      </w:r>
      <w:r w:rsidR="00504893" w:rsidRPr="00504893">
        <w:rPr>
          <w:iCs/>
          <w:szCs w:val="22"/>
          <w:lang w:val="ru-RU"/>
        </w:rPr>
        <w:t xml:space="preserve"> 1996</w:t>
      </w:r>
      <w:r w:rsidR="00504893" w:rsidRPr="00504893">
        <w:rPr>
          <w:iCs/>
          <w:szCs w:val="22"/>
        </w:rPr>
        <w:t> </w:t>
      </w:r>
      <w:r w:rsidR="00504893">
        <w:rPr>
          <w:iCs/>
          <w:szCs w:val="22"/>
          <w:lang w:val="ru-RU"/>
        </w:rPr>
        <w:t>г</w:t>
      </w:r>
      <w:r w:rsidR="00504893" w:rsidRPr="00504893">
        <w:rPr>
          <w:iCs/>
          <w:szCs w:val="22"/>
          <w:lang w:val="ru-RU"/>
        </w:rPr>
        <w:t>.,</w:t>
      </w:r>
      <w:r w:rsidR="00504893">
        <w:rPr>
          <w:iCs/>
          <w:szCs w:val="22"/>
          <w:lang w:val="ru-RU"/>
        </w:rPr>
        <w:t xml:space="preserve"> в соответствии с которым была учреждена Первая секция Комиссии по интеллектуальной собственности.</w:t>
      </w:r>
      <w:proofErr w:type="gramEnd"/>
      <w:r w:rsidR="00504893">
        <w:rPr>
          <w:iCs/>
          <w:szCs w:val="22"/>
          <w:lang w:val="ru-RU"/>
        </w:rPr>
        <w:t xml:space="preserve"> В</w:t>
      </w:r>
      <w:r w:rsidR="00504893" w:rsidRPr="00C24222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этом</w:t>
      </w:r>
      <w:r w:rsidR="00504893" w:rsidRPr="00C24222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законе</w:t>
      </w:r>
      <w:r w:rsidR="00504893" w:rsidRPr="00C24222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лишь</w:t>
      </w:r>
      <w:r w:rsidR="00504893" w:rsidRPr="00C24222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детально</w:t>
      </w:r>
      <w:r w:rsidR="00504893" w:rsidRPr="00C24222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перечислены</w:t>
      </w:r>
      <w:r w:rsidR="00504893" w:rsidRPr="00C24222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функции</w:t>
      </w:r>
      <w:r w:rsidR="00504893" w:rsidRPr="00C24222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в</w:t>
      </w:r>
      <w:r w:rsidR="00504893" w:rsidRPr="00C24222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области</w:t>
      </w:r>
      <w:r w:rsidR="00504893" w:rsidRPr="00C24222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посредничества</w:t>
      </w:r>
      <w:r w:rsidR="00504893" w:rsidRPr="00C24222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и</w:t>
      </w:r>
      <w:r w:rsidR="00504893" w:rsidRPr="00C24222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арбитража</w:t>
      </w:r>
      <w:r w:rsidR="00504893" w:rsidRPr="00C24222">
        <w:rPr>
          <w:iCs/>
          <w:szCs w:val="22"/>
          <w:lang w:val="ru-RU"/>
        </w:rPr>
        <w:t xml:space="preserve">, </w:t>
      </w:r>
      <w:r w:rsidR="00504893">
        <w:rPr>
          <w:iCs/>
          <w:szCs w:val="22"/>
          <w:lang w:val="ru-RU"/>
        </w:rPr>
        <w:t>которые</w:t>
      </w:r>
      <w:r w:rsidR="00504893" w:rsidRPr="00C24222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к</w:t>
      </w:r>
      <w:r w:rsidR="00504893" w:rsidRPr="00C24222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тому</w:t>
      </w:r>
      <w:r w:rsidR="00504893" w:rsidRPr="00C24222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времени</w:t>
      </w:r>
      <w:r w:rsidR="00504893" w:rsidRPr="00C24222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выполняла</w:t>
      </w:r>
      <w:r w:rsidR="00504893" w:rsidRPr="00C24222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Комиссия</w:t>
      </w:r>
      <w:r w:rsidR="00504893" w:rsidRPr="00C24222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по</w:t>
      </w:r>
      <w:r w:rsidR="00504893" w:rsidRPr="00C24222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интеллектуальной</w:t>
      </w:r>
      <w:r w:rsidR="00504893" w:rsidRPr="00C24222">
        <w:rPr>
          <w:iCs/>
          <w:szCs w:val="22"/>
          <w:lang w:val="ru-RU"/>
        </w:rPr>
        <w:t xml:space="preserve"> </w:t>
      </w:r>
      <w:r w:rsidR="00504893">
        <w:rPr>
          <w:iCs/>
          <w:szCs w:val="22"/>
          <w:lang w:val="ru-RU"/>
        </w:rPr>
        <w:t>собственности</w:t>
      </w:r>
      <w:r w:rsidR="00504893" w:rsidRPr="00C24222">
        <w:rPr>
          <w:iCs/>
          <w:szCs w:val="22"/>
          <w:lang w:val="ru-RU"/>
        </w:rPr>
        <w:t xml:space="preserve">, </w:t>
      </w:r>
      <w:r w:rsidR="00C24222">
        <w:rPr>
          <w:iCs/>
          <w:szCs w:val="22"/>
          <w:lang w:val="ru-RU"/>
        </w:rPr>
        <w:t>с</w:t>
      </w:r>
      <w:r w:rsidR="00C24222" w:rsidRPr="00C24222">
        <w:rPr>
          <w:iCs/>
          <w:szCs w:val="22"/>
          <w:lang w:val="ru-RU"/>
        </w:rPr>
        <w:t xml:space="preserve"> </w:t>
      </w:r>
      <w:r w:rsidR="00C24222">
        <w:rPr>
          <w:iCs/>
          <w:szCs w:val="22"/>
          <w:lang w:val="ru-RU"/>
        </w:rPr>
        <w:t>определением</w:t>
      </w:r>
      <w:r w:rsidR="00C24222" w:rsidRPr="00C24222">
        <w:rPr>
          <w:iCs/>
          <w:szCs w:val="22"/>
          <w:lang w:val="ru-RU"/>
        </w:rPr>
        <w:t xml:space="preserve"> </w:t>
      </w:r>
      <w:r w:rsidR="00C24222">
        <w:rPr>
          <w:iCs/>
          <w:szCs w:val="22"/>
          <w:lang w:val="ru-RU"/>
        </w:rPr>
        <w:t>конкретных</w:t>
      </w:r>
      <w:r w:rsidR="00C24222" w:rsidRPr="00C24222">
        <w:rPr>
          <w:iCs/>
          <w:szCs w:val="22"/>
          <w:lang w:val="ru-RU"/>
        </w:rPr>
        <w:t xml:space="preserve"> </w:t>
      </w:r>
      <w:r w:rsidR="00C24222">
        <w:rPr>
          <w:iCs/>
          <w:szCs w:val="22"/>
          <w:lang w:val="ru-RU"/>
        </w:rPr>
        <w:t>критериев</w:t>
      </w:r>
      <w:r w:rsidR="00C24222" w:rsidRPr="00C24222">
        <w:rPr>
          <w:iCs/>
          <w:szCs w:val="22"/>
          <w:lang w:val="ru-RU"/>
        </w:rPr>
        <w:t xml:space="preserve"> </w:t>
      </w:r>
      <w:r w:rsidR="00C24222">
        <w:rPr>
          <w:iCs/>
          <w:szCs w:val="22"/>
          <w:lang w:val="ru-RU"/>
        </w:rPr>
        <w:t>для</w:t>
      </w:r>
      <w:r w:rsidR="00C24222" w:rsidRPr="00C24222">
        <w:rPr>
          <w:iCs/>
          <w:szCs w:val="22"/>
          <w:lang w:val="ru-RU"/>
        </w:rPr>
        <w:t xml:space="preserve"> </w:t>
      </w:r>
      <w:r w:rsidR="00C24222">
        <w:rPr>
          <w:iCs/>
          <w:szCs w:val="22"/>
          <w:lang w:val="ru-RU"/>
        </w:rPr>
        <w:t xml:space="preserve">установления размеров выплат вместо общих тарифов, которые </w:t>
      </w:r>
      <w:r w:rsidR="00C24222">
        <w:rPr>
          <w:szCs w:val="22"/>
          <w:lang w:val="ru-RU"/>
        </w:rPr>
        <w:t>производятся</w:t>
      </w:r>
      <w:r w:rsidR="00C24222" w:rsidRPr="00165328">
        <w:rPr>
          <w:szCs w:val="22"/>
          <w:lang w:val="ru-RU"/>
        </w:rPr>
        <w:t xml:space="preserve"> </w:t>
      </w:r>
      <w:r w:rsidR="00C24222">
        <w:rPr>
          <w:szCs w:val="22"/>
          <w:lang w:val="ru-RU"/>
        </w:rPr>
        <w:t>при</w:t>
      </w:r>
      <w:r w:rsidR="00C24222" w:rsidRPr="00165328">
        <w:rPr>
          <w:szCs w:val="22"/>
          <w:lang w:val="ru-RU"/>
        </w:rPr>
        <w:t xml:space="preserve"> </w:t>
      </w:r>
      <w:r w:rsidR="00C24222">
        <w:rPr>
          <w:szCs w:val="22"/>
          <w:lang w:val="ru-RU"/>
        </w:rPr>
        <w:t>условии</w:t>
      </w:r>
      <w:r w:rsidR="00C24222" w:rsidRPr="00165328">
        <w:rPr>
          <w:szCs w:val="22"/>
          <w:lang w:val="ru-RU"/>
        </w:rPr>
        <w:t xml:space="preserve"> </w:t>
      </w:r>
      <w:r w:rsidR="00C24222">
        <w:rPr>
          <w:szCs w:val="22"/>
          <w:lang w:val="ru-RU"/>
        </w:rPr>
        <w:t>соблюдения</w:t>
      </w:r>
      <w:r w:rsidR="00C24222" w:rsidRPr="00165328">
        <w:rPr>
          <w:szCs w:val="22"/>
          <w:lang w:val="ru-RU"/>
        </w:rPr>
        <w:t xml:space="preserve"> </w:t>
      </w:r>
      <w:r w:rsidR="00C24222">
        <w:rPr>
          <w:szCs w:val="22"/>
          <w:lang w:val="ru-RU"/>
        </w:rPr>
        <w:t>оговорок</w:t>
      </w:r>
      <w:r w:rsidR="00C24222" w:rsidRPr="00165328">
        <w:rPr>
          <w:szCs w:val="22"/>
          <w:lang w:val="ru-RU"/>
        </w:rPr>
        <w:t xml:space="preserve"> </w:t>
      </w:r>
      <w:r w:rsidR="00C24222">
        <w:rPr>
          <w:szCs w:val="22"/>
          <w:lang w:val="ru-RU"/>
        </w:rPr>
        <w:t>или</w:t>
      </w:r>
      <w:r w:rsidR="00C24222" w:rsidRPr="00165328">
        <w:rPr>
          <w:szCs w:val="22"/>
          <w:lang w:val="ru-RU"/>
        </w:rPr>
        <w:t xml:space="preserve"> </w:t>
      </w:r>
      <w:r w:rsidR="00C24222">
        <w:rPr>
          <w:szCs w:val="22"/>
          <w:lang w:val="ru-RU"/>
        </w:rPr>
        <w:t>передаются</w:t>
      </w:r>
      <w:r w:rsidR="00C24222" w:rsidRPr="00165328">
        <w:rPr>
          <w:szCs w:val="22"/>
          <w:lang w:val="ru-RU"/>
        </w:rPr>
        <w:t xml:space="preserve"> </w:t>
      </w:r>
      <w:r w:rsidR="00C24222">
        <w:rPr>
          <w:szCs w:val="22"/>
          <w:lang w:val="ru-RU"/>
        </w:rPr>
        <w:t>на</w:t>
      </w:r>
      <w:r w:rsidR="00C24222" w:rsidRPr="00165328">
        <w:rPr>
          <w:szCs w:val="22"/>
          <w:lang w:val="ru-RU"/>
        </w:rPr>
        <w:t xml:space="preserve"> </w:t>
      </w:r>
      <w:r w:rsidR="00C24222">
        <w:rPr>
          <w:szCs w:val="22"/>
          <w:lang w:val="ru-RU"/>
        </w:rPr>
        <w:t>хранение</w:t>
      </w:r>
      <w:r w:rsidR="00C24222" w:rsidRPr="00165328">
        <w:rPr>
          <w:szCs w:val="22"/>
          <w:lang w:val="ru-RU"/>
        </w:rPr>
        <w:t xml:space="preserve"> </w:t>
      </w:r>
      <w:r w:rsidR="00C24222">
        <w:rPr>
          <w:szCs w:val="22"/>
          <w:lang w:val="ru-RU"/>
        </w:rPr>
        <w:t>компетентному</w:t>
      </w:r>
      <w:r w:rsidR="00C24222" w:rsidRPr="00165328">
        <w:rPr>
          <w:szCs w:val="22"/>
          <w:lang w:val="ru-RU"/>
        </w:rPr>
        <w:t xml:space="preserve"> </w:t>
      </w:r>
      <w:r w:rsidR="00C24222">
        <w:rPr>
          <w:szCs w:val="22"/>
          <w:lang w:val="ru-RU"/>
        </w:rPr>
        <w:t>юридическому</w:t>
      </w:r>
      <w:r w:rsidR="00C24222" w:rsidRPr="00165328">
        <w:rPr>
          <w:szCs w:val="22"/>
          <w:lang w:val="ru-RU"/>
        </w:rPr>
        <w:t xml:space="preserve"> </w:t>
      </w:r>
      <w:r w:rsidR="00C24222">
        <w:rPr>
          <w:szCs w:val="22"/>
          <w:lang w:val="ru-RU"/>
        </w:rPr>
        <w:t xml:space="preserve">лицу в рамках арбитражного процесса. </w:t>
      </w:r>
      <w:r w:rsidR="004D020A">
        <w:rPr>
          <w:szCs w:val="22"/>
          <w:lang w:val="ru-RU"/>
        </w:rPr>
        <w:t>В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этой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связи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Первая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секция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проводит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оценку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критериев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эффективности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применения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пользователем фактического репертуара владельцев и произведений либо материала, управление которым курируют эти органы, а также актуальности его использования в контексте общей деятельности пользователя. Иными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словами</w:t>
      </w:r>
      <w:r w:rsidR="004D020A" w:rsidRPr="004D020A">
        <w:rPr>
          <w:szCs w:val="22"/>
          <w:lang w:val="ru-RU"/>
        </w:rPr>
        <w:t xml:space="preserve">, </w:t>
      </w:r>
      <w:r w:rsidR="004D020A">
        <w:rPr>
          <w:szCs w:val="22"/>
          <w:lang w:val="ru-RU"/>
        </w:rPr>
        <w:t>в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результате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последних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поправок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Первая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секция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Комиссии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по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интеллектуальной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собственности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получила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широкие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полномочия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общего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характера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по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осуществлению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процедур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посредничества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и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арбитража</w:t>
      </w:r>
      <w:r w:rsidR="004D020A" w:rsidRPr="004D020A">
        <w:rPr>
          <w:szCs w:val="22"/>
          <w:lang w:val="ru-RU"/>
        </w:rPr>
        <w:t xml:space="preserve">, </w:t>
      </w:r>
      <w:r w:rsidR="004D020A">
        <w:rPr>
          <w:szCs w:val="22"/>
          <w:lang w:val="ru-RU"/>
        </w:rPr>
        <w:t>а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также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>специфические</w:t>
      </w:r>
      <w:r w:rsidR="004D020A" w:rsidRPr="004D020A">
        <w:rPr>
          <w:szCs w:val="22"/>
          <w:lang w:val="ru-RU"/>
        </w:rPr>
        <w:t xml:space="preserve"> </w:t>
      </w:r>
      <w:r w:rsidR="004D020A">
        <w:rPr>
          <w:szCs w:val="22"/>
          <w:lang w:val="ru-RU"/>
        </w:rPr>
        <w:t xml:space="preserve">функции в области посредничества, вопросов ретрансляции в кабельные сети и арбитража в рамках установки замещающих тарифов. </w:t>
      </w:r>
      <w:r w:rsidR="00783FC7">
        <w:rPr>
          <w:szCs w:val="22"/>
          <w:lang w:val="ru-RU"/>
        </w:rPr>
        <w:t>Для</w:t>
      </w:r>
      <w:r w:rsidR="00783FC7" w:rsidRPr="00783FC7">
        <w:rPr>
          <w:szCs w:val="22"/>
          <w:lang w:val="ru-RU"/>
        </w:rPr>
        <w:t xml:space="preserve"> </w:t>
      </w:r>
      <w:r w:rsidR="00783FC7">
        <w:rPr>
          <w:szCs w:val="22"/>
          <w:lang w:val="ru-RU"/>
        </w:rPr>
        <w:t>того</w:t>
      </w:r>
      <w:proofErr w:type="gramStart"/>
      <w:r w:rsidR="00783FC7" w:rsidRPr="00783FC7">
        <w:rPr>
          <w:szCs w:val="22"/>
          <w:lang w:val="ru-RU"/>
        </w:rPr>
        <w:t>,</w:t>
      </w:r>
      <w:proofErr w:type="gramEnd"/>
      <w:r w:rsidR="00783FC7" w:rsidRPr="00783FC7">
        <w:rPr>
          <w:szCs w:val="22"/>
          <w:lang w:val="ru-RU"/>
        </w:rPr>
        <w:t xml:space="preserve"> </w:t>
      </w:r>
      <w:r w:rsidR="00783FC7">
        <w:rPr>
          <w:szCs w:val="22"/>
          <w:lang w:val="ru-RU"/>
        </w:rPr>
        <w:t>чтобы</w:t>
      </w:r>
      <w:r w:rsidR="00783FC7" w:rsidRPr="00783FC7">
        <w:rPr>
          <w:szCs w:val="22"/>
          <w:lang w:val="ru-RU"/>
        </w:rPr>
        <w:t xml:space="preserve"> </w:t>
      </w:r>
      <w:r w:rsidR="00783FC7">
        <w:rPr>
          <w:szCs w:val="22"/>
          <w:lang w:val="ru-RU"/>
        </w:rPr>
        <w:t>начать</w:t>
      </w:r>
      <w:r w:rsidR="00783FC7" w:rsidRPr="00783FC7">
        <w:rPr>
          <w:szCs w:val="22"/>
          <w:lang w:val="ru-RU"/>
        </w:rPr>
        <w:t xml:space="preserve"> </w:t>
      </w:r>
      <w:r w:rsidR="00783FC7">
        <w:rPr>
          <w:szCs w:val="22"/>
          <w:lang w:val="ru-RU"/>
        </w:rPr>
        <w:t>процедуру</w:t>
      </w:r>
      <w:r w:rsidR="00783FC7" w:rsidRPr="00783FC7">
        <w:rPr>
          <w:szCs w:val="22"/>
          <w:lang w:val="ru-RU"/>
        </w:rPr>
        <w:t xml:space="preserve"> </w:t>
      </w:r>
      <w:r w:rsidR="00783FC7">
        <w:rPr>
          <w:szCs w:val="22"/>
          <w:lang w:val="ru-RU"/>
        </w:rPr>
        <w:t>посредничества</w:t>
      </w:r>
      <w:r w:rsidR="00783FC7" w:rsidRPr="00783FC7">
        <w:rPr>
          <w:szCs w:val="22"/>
          <w:lang w:val="ru-RU"/>
        </w:rPr>
        <w:t xml:space="preserve"> </w:t>
      </w:r>
      <w:r w:rsidR="00783FC7">
        <w:rPr>
          <w:szCs w:val="22"/>
          <w:lang w:val="ru-RU"/>
        </w:rPr>
        <w:t>или</w:t>
      </w:r>
      <w:r w:rsidR="00783FC7" w:rsidRPr="00783FC7">
        <w:rPr>
          <w:szCs w:val="22"/>
          <w:lang w:val="ru-RU"/>
        </w:rPr>
        <w:t xml:space="preserve"> </w:t>
      </w:r>
      <w:r w:rsidR="00783FC7">
        <w:rPr>
          <w:szCs w:val="22"/>
          <w:lang w:val="ru-RU"/>
        </w:rPr>
        <w:t>арбитража</w:t>
      </w:r>
      <w:r w:rsidR="00783FC7" w:rsidRPr="00783FC7">
        <w:rPr>
          <w:szCs w:val="22"/>
          <w:lang w:val="ru-RU"/>
        </w:rPr>
        <w:t xml:space="preserve">, </w:t>
      </w:r>
      <w:r w:rsidR="00783FC7">
        <w:rPr>
          <w:szCs w:val="22"/>
          <w:lang w:val="ru-RU"/>
        </w:rPr>
        <w:t>необходимо желание обеих сторон.</w:t>
      </w:r>
    </w:p>
    <w:p w:rsidR="00834649" w:rsidRPr="00450364" w:rsidRDefault="00834649" w:rsidP="00834649">
      <w:pPr>
        <w:rPr>
          <w:szCs w:val="22"/>
          <w:lang w:val="ru-RU"/>
        </w:rPr>
      </w:pPr>
    </w:p>
    <w:p w:rsidR="00834649" w:rsidRPr="00450364" w:rsidRDefault="00834649" w:rsidP="00DE42E2">
      <w:pPr>
        <w:pStyle w:val="Heading2"/>
        <w:rPr>
          <w:szCs w:val="22"/>
          <w:lang w:val="ru-RU"/>
        </w:rPr>
      </w:pPr>
      <w:r w:rsidRPr="00E51DF5">
        <w:rPr>
          <w:szCs w:val="22"/>
        </w:rPr>
        <w:t>B</w:t>
      </w:r>
      <w:r w:rsidRPr="00653E4F">
        <w:rPr>
          <w:szCs w:val="22"/>
          <w:lang w:val="ru-RU"/>
        </w:rPr>
        <w:t xml:space="preserve">. </w:t>
      </w:r>
      <w:r w:rsidR="00DE42E2" w:rsidRPr="00653E4F">
        <w:rPr>
          <w:szCs w:val="22"/>
          <w:lang w:val="ru-RU"/>
        </w:rPr>
        <w:tab/>
      </w:r>
      <w:r w:rsidR="00A26C14">
        <w:rPr>
          <w:szCs w:val="22"/>
          <w:lang w:val="ru-RU"/>
        </w:rPr>
        <w:t>СОСТАВ</w:t>
      </w:r>
      <w:r w:rsidR="00A26C14" w:rsidRPr="00450364">
        <w:rPr>
          <w:szCs w:val="22"/>
          <w:lang w:val="ru-RU"/>
        </w:rPr>
        <w:t xml:space="preserve"> </w:t>
      </w:r>
      <w:r w:rsidR="00A26C14">
        <w:rPr>
          <w:szCs w:val="22"/>
          <w:lang w:val="ru-RU"/>
        </w:rPr>
        <w:t>ОРГАНОВ</w:t>
      </w:r>
      <w:r w:rsidR="00A26C14" w:rsidRPr="00450364">
        <w:rPr>
          <w:szCs w:val="22"/>
          <w:lang w:val="ru-RU"/>
        </w:rPr>
        <w:t xml:space="preserve"> </w:t>
      </w:r>
      <w:r w:rsidR="00A26C14">
        <w:rPr>
          <w:szCs w:val="22"/>
          <w:lang w:val="ru-RU"/>
        </w:rPr>
        <w:t>УРЕГУЛИРОВАНИЮ</w:t>
      </w:r>
      <w:r w:rsidR="00A26C14" w:rsidRPr="00450364">
        <w:rPr>
          <w:szCs w:val="22"/>
          <w:lang w:val="ru-RU"/>
        </w:rPr>
        <w:t xml:space="preserve"> </w:t>
      </w:r>
      <w:r w:rsidR="00A26C14">
        <w:rPr>
          <w:szCs w:val="22"/>
          <w:lang w:val="ru-RU"/>
        </w:rPr>
        <w:t>СПОРОВ</w:t>
      </w:r>
      <w:r w:rsidR="00A26C14" w:rsidRPr="00450364">
        <w:rPr>
          <w:szCs w:val="22"/>
          <w:lang w:val="ru-RU"/>
        </w:rPr>
        <w:t xml:space="preserve"> </w:t>
      </w:r>
      <w:r w:rsidR="00A26C14">
        <w:rPr>
          <w:szCs w:val="22"/>
          <w:lang w:val="ru-RU"/>
        </w:rPr>
        <w:t>В</w:t>
      </w:r>
      <w:r w:rsidR="00A26C14" w:rsidRPr="00450364">
        <w:rPr>
          <w:szCs w:val="22"/>
          <w:lang w:val="ru-RU"/>
        </w:rPr>
        <w:t xml:space="preserve"> </w:t>
      </w:r>
      <w:r w:rsidR="00A26C14">
        <w:rPr>
          <w:szCs w:val="22"/>
          <w:lang w:val="ru-RU"/>
        </w:rPr>
        <w:t>ОБЛАСТИ</w:t>
      </w:r>
      <w:r w:rsidR="00A26C14" w:rsidRPr="00450364">
        <w:rPr>
          <w:szCs w:val="22"/>
          <w:lang w:val="ru-RU"/>
        </w:rPr>
        <w:t xml:space="preserve"> </w:t>
      </w:r>
      <w:r w:rsidR="00A26C14">
        <w:rPr>
          <w:szCs w:val="22"/>
          <w:lang w:val="ru-RU"/>
        </w:rPr>
        <w:t>АВТОРСКОГО</w:t>
      </w:r>
      <w:r w:rsidR="00A26C14" w:rsidRPr="00450364">
        <w:rPr>
          <w:szCs w:val="22"/>
          <w:lang w:val="ru-RU"/>
        </w:rPr>
        <w:t xml:space="preserve"> </w:t>
      </w:r>
      <w:r w:rsidR="00A26C14">
        <w:rPr>
          <w:szCs w:val="22"/>
          <w:lang w:val="ru-RU"/>
        </w:rPr>
        <w:t>ПРАВА</w:t>
      </w:r>
      <w:r w:rsidR="00A26C14" w:rsidRPr="00450364">
        <w:rPr>
          <w:szCs w:val="22"/>
          <w:lang w:val="ru-RU"/>
        </w:rPr>
        <w:t xml:space="preserve"> </w:t>
      </w:r>
      <w:r w:rsidR="00A26C14">
        <w:rPr>
          <w:szCs w:val="22"/>
          <w:lang w:val="ru-RU"/>
        </w:rPr>
        <w:t>И</w:t>
      </w:r>
      <w:r w:rsidR="00A26C14" w:rsidRPr="00450364">
        <w:rPr>
          <w:szCs w:val="22"/>
          <w:lang w:val="ru-RU"/>
        </w:rPr>
        <w:t xml:space="preserve"> </w:t>
      </w:r>
      <w:r w:rsidR="00A26C14">
        <w:rPr>
          <w:szCs w:val="22"/>
          <w:lang w:val="ru-RU"/>
        </w:rPr>
        <w:t>СМЕЖНЫХ</w:t>
      </w:r>
      <w:r w:rsidR="00A26C14" w:rsidRPr="00450364">
        <w:rPr>
          <w:szCs w:val="22"/>
          <w:lang w:val="ru-RU"/>
        </w:rPr>
        <w:t xml:space="preserve"> </w:t>
      </w:r>
      <w:r w:rsidR="00A26C14">
        <w:rPr>
          <w:szCs w:val="22"/>
          <w:lang w:val="ru-RU"/>
        </w:rPr>
        <w:t>ПРАВ</w:t>
      </w:r>
    </w:p>
    <w:p w:rsidR="00834649" w:rsidRPr="00450364" w:rsidRDefault="00834649" w:rsidP="00834649">
      <w:pPr>
        <w:rPr>
          <w:szCs w:val="22"/>
          <w:lang w:val="ru-RU"/>
        </w:rPr>
      </w:pPr>
    </w:p>
    <w:p w:rsidR="00834649" w:rsidRPr="00450364" w:rsidRDefault="00DE42E2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3F099B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3F099B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3F099B">
        <w:rPr>
          <w:szCs w:val="22"/>
          <w:lang w:val="ru-RU"/>
        </w:rPr>
        <w:tab/>
      </w:r>
      <w:proofErr w:type="gramStart"/>
      <w:r w:rsidR="003F099B">
        <w:rPr>
          <w:szCs w:val="22"/>
          <w:lang w:val="ru-RU"/>
        </w:rPr>
        <w:t>Несмотря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на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то</w:t>
      </w:r>
      <w:r w:rsidR="003F099B" w:rsidRPr="003F099B">
        <w:rPr>
          <w:szCs w:val="22"/>
          <w:lang w:val="ru-RU"/>
        </w:rPr>
        <w:t xml:space="preserve">, </w:t>
      </w:r>
      <w:r w:rsidR="003F099B">
        <w:rPr>
          <w:szCs w:val="22"/>
          <w:lang w:val="ru-RU"/>
        </w:rPr>
        <w:t>что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орган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по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урегулированию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споров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в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области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авторского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права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и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смежных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прав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сменил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несколько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названий</w:t>
      </w:r>
      <w:r w:rsidR="003F099B" w:rsidRPr="003F099B">
        <w:rPr>
          <w:szCs w:val="22"/>
          <w:lang w:val="ru-RU"/>
        </w:rPr>
        <w:t xml:space="preserve"> («</w:t>
      </w:r>
      <w:r w:rsidR="003F099B">
        <w:rPr>
          <w:szCs w:val="22"/>
          <w:lang w:val="ru-RU"/>
        </w:rPr>
        <w:t>Арбитражная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комиссия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по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вопросам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интеллектуальной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собственности</w:t>
      </w:r>
      <w:r w:rsidR="003F099B" w:rsidRPr="003F099B">
        <w:rPr>
          <w:szCs w:val="22"/>
          <w:lang w:val="ru-RU"/>
        </w:rPr>
        <w:t>», «</w:t>
      </w:r>
      <w:r w:rsidR="003F099B">
        <w:rPr>
          <w:szCs w:val="22"/>
          <w:lang w:val="ru-RU"/>
        </w:rPr>
        <w:t>Комиссия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по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посредничеству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и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арбитражу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в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области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интеллектуальной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собственности</w:t>
      </w:r>
      <w:r w:rsidR="003F099B" w:rsidRPr="003F099B">
        <w:rPr>
          <w:szCs w:val="22"/>
          <w:lang w:val="ru-RU"/>
        </w:rPr>
        <w:t xml:space="preserve">» </w:t>
      </w:r>
      <w:r w:rsidR="003F099B">
        <w:rPr>
          <w:szCs w:val="22"/>
          <w:lang w:val="ru-RU"/>
        </w:rPr>
        <w:t>и</w:t>
      </w:r>
      <w:r w:rsidR="003F099B" w:rsidRPr="003F099B">
        <w:rPr>
          <w:szCs w:val="22"/>
          <w:lang w:val="ru-RU"/>
        </w:rPr>
        <w:t xml:space="preserve"> «</w:t>
      </w:r>
      <w:r w:rsidR="003F099B">
        <w:rPr>
          <w:szCs w:val="22"/>
          <w:lang w:val="ru-RU"/>
        </w:rPr>
        <w:t>Комиссия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по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интеллектуальной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собственности</w:t>
      </w:r>
      <w:r w:rsidR="003F099B" w:rsidRPr="003F099B">
        <w:rPr>
          <w:szCs w:val="22"/>
          <w:lang w:val="ru-RU"/>
        </w:rPr>
        <w:t xml:space="preserve">») </w:t>
      </w:r>
      <w:r w:rsidR="003F099B">
        <w:rPr>
          <w:szCs w:val="22"/>
          <w:lang w:val="ru-RU"/>
        </w:rPr>
        <w:t>и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осуществлял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целый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ряд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возложенных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на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него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полномочий</w:t>
      </w:r>
      <w:r w:rsidR="003F099B" w:rsidRPr="003F099B">
        <w:rPr>
          <w:szCs w:val="22"/>
          <w:lang w:val="ru-RU"/>
        </w:rPr>
        <w:t xml:space="preserve">, </w:t>
      </w:r>
      <w:r w:rsidR="003F099B">
        <w:rPr>
          <w:szCs w:val="22"/>
          <w:lang w:val="ru-RU"/>
        </w:rPr>
        <w:t>до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утверждения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Закона</w:t>
      </w:r>
      <w:r w:rsidR="003F099B" w:rsidRPr="003F099B">
        <w:rPr>
          <w:szCs w:val="22"/>
          <w:lang w:val="ru-RU"/>
        </w:rPr>
        <w:t xml:space="preserve"> №2/2011 </w:t>
      </w:r>
      <w:r w:rsidR="003F099B">
        <w:rPr>
          <w:szCs w:val="22"/>
          <w:lang w:val="ru-RU"/>
        </w:rPr>
        <w:t>от</w:t>
      </w:r>
      <w:r w:rsidR="003F099B" w:rsidRPr="003F099B">
        <w:rPr>
          <w:szCs w:val="22"/>
          <w:lang w:val="ru-RU"/>
        </w:rPr>
        <w:t xml:space="preserve"> 4 </w:t>
      </w:r>
      <w:r w:rsidR="003F099B">
        <w:rPr>
          <w:szCs w:val="22"/>
          <w:lang w:val="ru-RU"/>
        </w:rPr>
        <w:t>марта</w:t>
      </w:r>
      <w:r w:rsidR="003F099B" w:rsidRPr="003F099B">
        <w:rPr>
          <w:szCs w:val="22"/>
          <w:lang w:val="ru-RU"/>
        </w:rPr>
        <w:t xml:space="preserve"> 2011</w:t>
      </w:r>
      <w:r w:rsidR="003F099B" w:rsidRPr="003F099B">
        <w:rPr>
          <w:szCs w:val="22"/>
        </w:rPr>
        <w:t> </w:t>
      </w:r>
      <w:r w:rsidR="003F099B">
        <w:rPr>
          <w:szCs w:val="22"/>
          <w:lang w:val="ru-RU"/>
        </w:rPr>
        <w:t>г</w:t>
      </w:r>
      <w:r w:rsidR="003F099B" w:rsidRPr="003F099B">
        <w:rPr>
          <w:szCs w:val="22"/>
          <w:lang w:val="ru-RU"/>
        </w:rPr>
        <w:t>. «</w:t>
      </w:r>
      <w:r w:rsidR="003F099B">
        <w:rPr>
          <w:szCs w:val="22"/>
          <w:lang w:val="ru-RU"/>
        </w:rPr>
        <w:t>Об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устойчивом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развитии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экономики</w:t>
      </w:r>
      <w:proofErr w:type="gramEnd"/>
      <w:r w:rsidR="003F099B" w:rsidRPr="003F099B">
        <w:rPr>
          <w:szCs w:val="22"/>
          <w:lang w:val="ru-RU"/>
        </w:rPr>
        <w:t xml:space="preserve">» </w:t>
      </w:r>
      <w:r w:rsidR="003F099B">
        <w:rPr>
          <w:szCs w:val="22"/>
          <w:lang w:val="ru-RU"/>
        </w:rPr>
        <w:t>в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его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состав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входило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не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более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семи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членов</w:t>
      </w:r>
      <w:r w:rsidR="003F099B" w:rsidRPr="003F099B">
        <w:rPr>
          <w:szCs w:val="22"/>
          <w:lang w:val="ru-RU"/>
        </w:rPr>
        <w:t xml:space="preserve">, </w:t>
      </w:r>
      <w:r w:rsidR="003F099B">
        <w:rPr>
          <w:szCs w:val="22"/>
          <w:lang w:val="ru-RU"/>
        </w:rPr>
        <w:t>три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из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которых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являлись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нейтральными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арбитрами</w:t>
      </w:r>
      <w:r w:rsidR="003F099B" w:rsidRPr="003F099B">
        <w:rPr>
          <w:szCs w:val="22"/>
          <w:lang w:val="ru-RU"/>
        </w:rPr>
        <w:t xml:space="preserve">, </w:t>
      </w:r>
      <w:r w:rsidR="003F099B">
        <w:rPr>
          <w:szCs w:val="22"/>
          <w:lang w:val="ru-RU"/>
        </w:rPr>
        <w:t>выбранными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из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перечня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признанных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экспертов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по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правовым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вопросам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и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назначенными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на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эту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должность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Министерством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культуры</w:t>
      </w:r>
      <w:r w:rsidR="003F099B" w:rsidRPr="003F099B">
        <w:rPr>
          <w:szCs w:val="22"/>
          <w:lang w:val="ru-RU"/>
        </w:rPr>
        <w:t xml:space="preserve"> </w:t>
      </w:r>
      <w:r w:rsidR="003F099B">
        <w:rPr>
          <w:szCs w:val="22"/>
          <w:lang w:val="ru-RU"/>
        </w:rPr>
        <w:t>на трехлетний срок с правом продления.</w:t>
      </w:r>
      <w:r w:rsidR="00763D68">
        <w:rPr>
          <w:szCs w:val="22"/>
          <w:lang w:val="ru-RU"/>
        </w:rPr>
        <w:t xml:space="preserve"> Остальные четыре члена Комиссии назначались как представители органа управления, ассоциации пользователей или организации эфирного вещания в отношении каждого из споров, переданных на рассмотрение Комиссии. Каждая из сторон в споре имела право назначить не более двух членов Комиссии.</w:t>
      </w:r>
    </w:p>
    <w:p w:rsidR="00834649" w:rsidRPr="00450364" w:rsidRDefault="00834649" w:rsidP="00834649">
      <w:pPr>
        <w:rPr>
          <w:szCs w:val="22"/>
          <w:lang w:val="ru-RU"/>
        </w:rPr>
      </w:pPr>
    </w:p>
    <w:p w:rsidR="00834649" w:rsidRPr="00450364" w:rsidRDefault="00DE42E2" w:rsidP="00834649">
      <w:pPr>
        <w:rPr>
          <w:szCs w:val="22"/>
          <w:lang w:val="ru-RU"/>
        </w:rPr>
      </w:pPr>
      <w:r w:rsidRPr="00E51DF5">
        <w:rPr>
          <w:szCs w:val="22"/>
        </w:rPr>
        <w:lastRenderedPageBreak/>
        <w:fldChar w:fldCharType="begin"/>
      </w:r>
      <w:r w:rsidRPr="00E15331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E15331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E15331">
        <w:rPr>
          <w:szCs w:val="22"/>
          <w:lang w:val="ru-RU"/>
        </w:rPr>
        <w:tab/>
      </w:r>
      <w:proofErr w:type="gramStart"/>
      <w:r w:rsidR="00243504">
        <w:rPr>
          <w:szCs w:val="22"/>
          <w:lang w:val="ru-RU"/>
        </w:rPr>
        <w:t>В</w:t>
      </w:r>
      <w:r w:rsidR="00243504" w:rsidRPr="00E15331">
        <w:rPr>
          <w:szCs w:val="22"/>
          <w:lang w:val="ru-RU"/>
        </w:rPr>
        <w:t xml:space="preserve"> </w:t>
      </w:r>
      <w:r w:rsidR="00243504">
        <w:rPr>
          <w:szCs w:val="22"/>
          <w:lang w:val="ru-RU"/>
        </w:rPr>
        <w:t>свете</w:t>
      </w:r>
      <w:r w:rsidR="00E15331" w:rsidRPr="00E15331">
        <w:rPr>
          <w:szCs w:val="22"/>
          <w:lang w:val="ru-RU"/>
        </w:rPr>
        <w:t xml:space="preserve"> </w:t>
      </w:r>
      <w:r w:rsidR="00E15331">
        <w:rPr>
          <w:szCs w:val="22"/>
          <w:lang w:val="ru-RU"/>
        </w:rPr>
        <w:t>вышес</w:t>
      </w:r>
      <w:r w:rsidR="00243504">
        <w:rPr>
          <w:szCs w:val="22"/>
          <w:lang w:val="ru-RU"/>
        </w:rPr>
        <w:t>казанного</w:t>
      </w:r>
      <w:r w:rsidR="00243504" w:rsidRPr="00E15331">
        <w:rPr>
          <w:szCs w:val="22"/>
          <w:lang w:val="ru-RU"/>
        </w:rPr>
        <w:t xml:space="preserve"> </w:t>
      </w:r>
      <w:r w:rsidR="00243504">
        <w:rPr>
          <w:szCs w:val="22"/>
          <w:lang w:val="ru-RU"/>
        </w:rPr>
        <w:t>Закон</w:t>
      </w:r>
      <w:r w:rsidR="00243504" w:rsidRPr="00E15331">
        <w:rPr>
          <w:szCs w:val="22"/>
          <w:lang w:val="ru-RU"/>
        </w:rPr>
        <w:t xml:space="preserve"> №2/2001 </w:t>
      </w:r>
      <w:r w:rsidR="00243504">
        <w:rPr>
          <w:szCs w:val="22"/>
          <w:lang w:val="ru-RU"/>
        </w:rPr>
        <w:t>от</w:t>
      </w:r>
      <w:r w:rsidR="00243504" w:rsidRPr="00E15331">
        <w:rPr>
          <w:szCs w:val="22"/>
          <w:lang w:val="ru-RU"/>
        </w:rPr>
        <w:t xml:space="preserve"> 4 </w:t>
      </w:r>
      <w:r w:rsidR="00243504">
        <w:rPr>
          <w:szCs w:val="22"/>
          <w:lang w:val="ru-RU"/>
        </w:rPr>
        <w:t>марта</w:t>
      </w:r>
      <w:r w:rsidR="00243504" w:rsidRPr="00E15331">
        <w:rPr>
          <w:szCs w:val="22"/>
          <w:lang w:val="ru-RU"/>
        </w:rPr>
        <w:t xml:space="preserve"> 2011</w:t>
      </w:r>
      <w:r w:rsidR="00243504" w:rsidRPr="00243504">
        <w:rPr>
          <w:szCs w:val="22"/>
        </w:rPr>
        <w:t> </w:t>
      </w:r>
      <w:r w:rsidR="00243504">
        <w:rPr>
          <w:szCs w:val="22"/>
          <w:lang w:val="ru-RU"/>
        </w:rPr>
        <w:t>г</w:t>
      </w:r>
      <w:r w:rsidR="00243504" w:rsidRPr="00E15331">
        <w:rPr>
          <w:szCs w:val="22"/>
          <w:lang w:val="ru-RU"/>
        </w:rPr>
        <w:t xml:space="preserve">. </w:t>
      </w:r>
      <w:r w:rsidR="00243504">
        <w:rPr>
          <w:szCs w:val="22"/>
          <w:lang w:val="ru-RU"/>
        </w:rPr>
        <w:t>сводный</w:t>
      </w:r>
      <w:r w:rsidR="00243504" w:rsidRPr="00E15331">
        <w:rPr>
          <w:szCs w:val="22"/>
          <w:lang w:val="ru-RU"/>
        </w:rPr>
        <w:t xml:space="preserve"> </w:t>
      </w:r>
      <w:r w:rsidR="00243504">
        <w:rPr>
          <w:szCs w:val="22"/>
          <w:lang w:val="ru-RU"/>
        </w:rPr>
        <w:t>текст</w:t>
      </w:r>
      <w:r w:rsidR="00243504" w:rsidRPr="00E15331">
        <w:rPr>
          <w:szCs w:val="22"/>
          <w:lang w:val="ru-RU"/>
        </w:rPr>
        <w:t xml:space="preserve"> </w:t>
      </w:r>
      <w:r w:rsidR="00243504">
        <w:rPr>
          <w:szCs w:val="22"/>
          <w:lang w:val="ru-RU"/>
        </w:rPr>
        <w:t>Закона</w:t>
      </w:r>
      <w:r w:rsidR="00243504" w:rsidRPr="00E15331">
        <w:rPr>
          <w:szCs w:val="22"/>
          <w:lang w:val="ru-RU"/>
        </w:rPr>
        <w:t xml:space="preserve"> «</w:t>
      </w:r>
      <w:r w:rsidR="00243504">
        <w:rPr>
          <w:szCs w:val="22"/>
          <w:lang w:val="ru-RU"/>
        </w:rPr>
        <w:t>Об</w:t>
      </w:r>
      <w:r w:rsidR="00243504" w:rsidRPr="00E15331">
        <w:rPr>
          <w:szCs w:val="22"/>
          <w:lang w:val="ru-RU"/>
        </w:rPr>
        <w:t xml:space="preserve"> </w:t>
      </w:r>
      <w:r w:rsidR="00243504">
        <w:rPr>
          <w:szCs w:val="22"/>
          <w:lang w:val="ru-RU"/>
        </w:rPr>
        <w:t>интеллектуальной</w:t>
      </w:r>
      <w:r w:rsidR="00243504" w:rsidRPr="00E15331">
        <w:rPr>
          <w:szCs w:val="22"/>
          <w:lang w:val="ru-RU"/>
        </w:rPr>
        <w:t xml:space="preserve"> </w:t>
      </w:r>
      <w:r w:rsidR="00243504">
        <w:rPr>
          <w:szCs w:val="22"/>
          <w:lang w:val="ru-RU"/>
        </w:rPr>
        <w:t>собственности</w:t>
      </w:r>
      <w:r w:rsidR="00243504" w:rsidRPr="00E15331">
        <w:rPr>
          <w:szCs w:val="22"/>
          <w:lang w:val="ru-RU"/>
        </w:rPr>
        <w:t xml:space="preserve">», </w:t>
      </w:r>
      <w:r w:rsidR="00243504">
        <w:rPr>
          <w:szCs w:val="22"/>
          <w:lang w:val="ru-RU"/>
        </w:rPr>
        <w:t>утвержденн</w:t>
      </w:r>
      <w:r w:rsidR="00E15331">
        <w:rPr>
          <w:szCs w:val="22"/>
          <w:lang w:val="ru-RU"/>
        </w:rPr>
        <w:t>ый</w:t>
      </w:r>
      <w:r w:rsidR="00243504" w:rsidRPr="00E15331">
        <w:rPr>
          <w:szCs w:val="22"/>
          <w:lang w:val="ru-RU"/>
        </w:rPr>
        <w:t xml:space="preserve"> </w:t>
      </w:r>
      <w:r w:rsidR="00243504">
        <w:rPr>
          <w:szCs w:val="22"/>
          <w:lang w:val="ru-RU"/>
        </w:rPr>
        <w:t>Королевским</w:t>
      </w:r>
      <w:r w:rsidR="00243504" w:rsidRPr="00E15331">
        <w:rPr>
          <w:szCs w:val="22"/>
          <w:lang w:val="ru-RU"/>
        </w:rPr>
        <w:t xml:space="preserve"> </w:t>
      </w:r>
      <w:r w:rsidR="00243504">
        <w:rPr>
          <w:szCs w:val="22"/>
          <w:lang w:val="ru-RU"/>
        </w:rPr>
        <w:t>законодательным</w:t>
      </w:r>
      <w:r w:rsidR="00243504" w:rsidRPr="00E15331">
        <w:rPr>
          <w:szCs w:val="22"/>
          <w:lang w:val="ru-RU"/>
        </w:rPr>
        <w:t xml:space="preserve"> </w:t>
      </w:r>
      <w:r w:rsidR="00243504">
        <w:rPr>
          <w:szCs w:val="22"/>
          <w:lang w:val="ru-RU"/>
        </w:rPr>
        <w:t>указом</w:t>
      </w:r>
      <w:r w:rsidR="00243504" w:rsidRPr="00E15331">
        <w:rPr>
          <w:szCs w:val="22"/>
          <w:lang w:val="ru-RU"/>
        </w:rPr>
        <w:t xml:space="preserve"> №1/1996 </w:t>
      </w:r>
      <w:r w:rsidR="00243504">
        <w:rPr>
          <w:szCs w:val="22"/>
          <w:lang w:val="ru-RU"/>
        </w:rPr>
        <w:t>от</w:t>
      </w:r>
      <w:r w:rsidR="00243504" w:rsidRPr="00E15331">
        <w:rPr>
          <w:szCs w:val="22"/>
          <w:lang w:val="ru-RU"/>
        </w:rPr>
        <w:t xml:space="preserve"> 12 </w:t>
      </w:r>
      <w:r w:rsidR="00243504">
        <w:rPr>
          <w:szCs w:val="22"/>
          <w:lang w:val="ru-RU"/>
        </w:rPr>
        <w:t>апреля</w:t>
      </w:r>
      <w:r w:rsidR="00243504" w:rsidRPr="00E15331">
        <w:rPr>
          <w:szCs w:val="22"/>
          <w:lang w:val="ru-RU"/>
        </w:rPr>
        <w:t xml:space="preserve"> 1996</w:t>
      </w:r>
      <w:r w:rsidR="00243504" w:rsidRPr="00E15331">
        <w:rPr>
          <w:szCs w:val="22"/>
        </w:rPr>
        <w:t> </w:t>
      </w:r>
      <w:r w:rsidR="00243504">
        <w:rPr>
          <w:szCs w:val="22"/>
          <w:lang w:val="ru-RU"/>
        </w:rPr>
        <w:t>г</w:t>
      </w:r>
      <w:r w:rsidR="00243504" w:rsidRPr="00E15331">
        <w:rPr>
          <w:szCs w:val="22"/>
          <w:lang w:val="ru-RU"/>
        </w:rPr>
        <w:t xml:space="preserve">., </w:t>
      </w:r>
      <w:r w:rsidR="00243504">
        <w:rPr>
          <w:szCs w:val="22"/>
          <w:lang w:val="ru-RU"/>
        </w:rPr>
        <w:t>и</w:t>
      </w:r>
      <w:r w:rsidR="00243504" w:rsidRPr="00E15331">
        <w:rPr>
          <w:szCs w:val="22"/>
          <w:lang w:val="ru-RU"/>
        </w:rPr>
        <w:t xml:space="preserve"> </w:t>
      </w:r>
      <w:r w:rsidR="00243504">
        <w:rPr>
          <w:szCs w:val="22"/>
          <w:lang w:val="ru-RU"/>
        </w:rPr>
        <w:t>его</w:t>
      </w:r>
      <w:r w:rsidR="00243504" w:rsidRPr="00E15331">
        <w:rPr>
          <w:szCs w:val="22"/>
          <w:lang w:val="ru-RU"/>
        </w:rPr>
        <w:t xml:space="preserve"> </w:t>
      </w:r>
      <w:r w:rsidR="00243504">
        <w:rPr>
          <w:szCs w:val="22"/>
          <w:lang w:val="ru-RU"/>
        </w:rPr>
        <w:t>исполнительны</w:t>
      </w:r>
      <w:r w:rsidR="00E15331">
        <w:rPr>
          <w:szCs w:val="22"/>
          <w:lang w:val="ru-RU"/>
        </w:rPr>
        <w:t>е</w:t>
      </w:r>
      <w:r w:rsidR="00243504" w:rsidRPr="00E15331">
        <w:rPr>
          <w:szCs w:val="22"/>
          <w:lang w:val="ru-RU"/>
        </w:rPr>
        <w:t xml:space="preserve"> </w:t>
      </w:r>
      <w:r w:rsidR="00243504">
        <w:rPr>
          <w:szCs w:val="22"/>
          <w:lang w:val="ru-RU"/>
        </w:rPr>
        <w:t>распоряжени</w:t>
      </w:r>
      <w:r w:rsidR="00E15331">
        <w:rPr>
          <w:szCs w:val="22"/>
          <w:lang w:val="ru-RU"/>
        </w:rPr>
        <w:t>я</w:t>
      </w:r>
      <w:r w:rsidR="00243504" w:rsidRPr="00E15331">
        <w:rPr>
          <w:szCs w:val="22"/>
          <w:lang w:val="ru-RU"/>
        </w:rPr>
        <w:t xml:space="preserve">, </w:t>
      </w:r>
      <w:r w:rsidR="00E15331">
        <w:rPr>
          <w:szCs w:val="22"/>
          <w:lang w:val="ru-RU"/>
        </w:rPr>
        <w:t>утвержденные</w:t>
      </w:r>
      <w:r w:rsidR="00243504" w:rsidRPr="00E15331">
        <w:rPr>
          <w:szCs w:val="22"/>
          <w:lang w:val="ru-RU"/>
        </w:rPr>
        <w:t xml:space="preserve"> </w:t>
      </w:r>
      <w:r w:rsidR="00243504">
        <w:rPr>
          <w:szCs w:val="22"/>
          <w:lang w:val="ru-RU"/>
        </w:rPr>
        <w:t>Королевским</w:t>
      </w:r>
      <w:r w:rsidR="00243504" w:rsidRPr="00E15331">
        <w:rPr>
          <w:szCs w:val="22"/>
          <w:lang w:val="ru-RU"/>
        </w:rPr>
        <w:t xml:space="preserve"> </w:t>
      </w:r>
      <w:r w:rsidR="00243504">
        <w:rPr>
          <w:szCs w:val="22"/>
          <w:lang w:val="ru-RU"/>
        </w:rPr>
        <w:t>указом</w:t>
      </w:r>
      <w:r w:rsidR="00243504" w:rsidRPr="00E15331">
        <w:rPr>
          <w:szCs w:val="22"/>
          <w:lang w:val="ru-RU"/>
        </w:rPr>
        <w:t xml:space="preserve"> 1889/2011 </w:t>
      </w:r>
      <w:r w:rsidR="00243504">
        <w:rPr>
          <w:szCs w:val="22"/>
          <w:lang w:val="ru-RU"/>
        </w:rPr>
        <w:t>от</w:t>
      </w:r>
      <w:r w:rsidR="00243504" w:rsidRPr="00E15331">
        <w:rPr>
          <w:szCs w:val="22"/>
          <w:lang w:val="ru-RU"/>
        </w:rPr>
        <w:t xml:space="preserve"> 30 </w:t>
      </w:r>
      <w:r w:rsidR="00243504">
        <w:rPr>
          <w:szCs w:val="22"/>
          <w:lang w:val="ru-RU"/>
        </w:rPr>
        <w:t>декабря</w:t>
      </w:r>
      <w:r w:rsidR="00243504" w:rsidRPr="00E15331">
        <w:rPr>
          <w:szCs w:val="22"/>
          <w:lang w:val="ru-RU"/>
        </w:rPr>
        <w:t xml:space="preserve"> 2011</w:t>
      </w:r>
      <w:r w:rsidR="00243504" w:rsidRPr="00E15331">
        <w:rPr>
          <w:szCs w:val="22"/>
        </w:rPr>
        <w:t> </w:t>
      </w:r>
      <w:r w:rsidR="00243504">
        <w:rPr>
          <w:szCs w:val="22"/>
          <w:lang w:val="ru-RU"/>
        </w:rPr>
        <w:t>г</w:t>
      </w:r>
      <w:r w:rsidR="00243504" w:rsidRPr="00E15331">
        <w:rPr>
          <w:szCs w:val="22"/>
          <w:lang w:val="ru-RU"/>
        </w:rPr>
        <w:t xml:space="preserve">., </w:t>
      </w:r>
      <w:r w:rsidR="00243504" w:rsidRPr="00E15331">
        <w:rPr>
          <w:lang w:val="ru-RU"/>
        </w:rPr>
        <w:t>«</w:t>
      </w:r>
      <w:r w:rsidR="00243504">
        <w:rPr>
          <w:lang w:val="ru-RU"/>
        </w:rPr>
        <w:t>О</w:t>
      </w:r>
      <w:r w:rsidR="00243504" w:rsidRPr="00E15331">
        <w:rPr>
          <w:lang w:val="ru-RU"/>
        </w:rPr>
        <w:t xml:space="preserve"> </w:t>
      </w:r>
      <w:r w:rsidR="00243504">
        <w:rPr>
          <w:lang w:val="ru-RU"/>
        </w:rPr>
        <w:t>регламентировании</w:t>
      </w:r>
      <w:r w:rsidR="00243504" w:rsidRPr="00E15331">
        <w:rPr>
          <w:lang w:val="ru-RU"/>
        </w:rPr>
        <w:t xml:space="preserve"> </w:t>
      </w:r>
      <w:r w:rsidR="00243504">
        <w:rPr>
          <w:lang w:val="ru-RU"/>
        </w:rPr>
        <w:t>деятельности</w:t>
      </w:r>
      <w:r w:rsidR="00243504" w:rsidRPr="00E15331">
        <w:rPr>
          <w:lang w:val="ru-RU"/>
        </w:rPr>
        <w:t xml:space="preserve"> </w:t>
      </w:r>
      <w:r w:rsidR="00243504">
        <w:rPr>
          <w:lang w:val="ru-RU"/>
        </w:rPr>
        <w:t>Комиссии</w:t>
      </w:r>
      <w:r w:rsidR="00243504" w:rsidRPr="00E15331">
        <w:rPr>
          <w:lang w:val="ru-RU"/>
        </w:rPr>
        <w:t xml:space="preserve"> </w:t>
      </w:r>
      <w:r w:rsidR="00243504">
        <w:rPr>
          <w:lang w:val="ru-RU"/>
        </w:rPr>
        <w:t>по</w:t>
      </w:r>
      <w:r w:rsidR="00243504" w:rsidRPr="00E15331">
        <w:rPr>
          <w:lang w:val="ru-RU"/>
        </w:rPr>
        <w:t xml:space="preserve"> </w:t>
      </w:r>
      <w:r w:rsidR="00243504">
        <w:rPr>
          <w:lang w:val="ru-RU"/>
        </w:rPr>
        <w:t>интеллектуальной</w:t>
      </w:r>
      <w:r w:rsidR="00243504" w:rsidRPr="00E15331">
        <w:rPr>
          <w:lang w:val="ru-RU"/>
        </w:rPr>
        <w:t xml:space="preserve"> </w:t>
      </w:r>
      <w:r w:rsidR="00243504">
        <w:rPr>
          <w:lang w:val="ru-RU"/>
        </w:rPr>
        <w:t>собственности</w:t>
      </w:r>
      <w:r w:rsidR="00243504" w:rsidRPr="00E15331">
        <w:rPr>
          <w:lang w:val="ru-RU"/>
        </w:rPr>
        <w:t>»</w:t>
      </w:r>
      <w:r w:rsidR="00E15331" w:rsidRPr="00E15331">
        <w:rPr>
          <w:lang w:val="ru-RU"/>
        </w:rPr>
        <w:t xml:space="preserve">, </w:t>
      </w:r>
      <w:r w:rsidR="00E15331">
        <w:rPr>
          <w:lang w:val="ru-RU"/>
        </w:rPr>
        <w:t>предусматривают</w:t>
      </w:r>
      <w:r w:rsidR="00E15331" w:rsidRPr="00E15331">
        <w:rPr>
          <w:lang w:val="ru-RU"/>
        </w:rPr>
        <w:t xml:space="preserve">, </w:t>
      </w:r>
      <w:r w:rsidR="00E15331">
        <w:rPr>
          <w:lang w:val="ru-RU"/>
        </w:rPr>
        <w:t>что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в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состав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Первой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секции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Комиссии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по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интеллектуальной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собственности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входит</w:t>
      </w:r>
      <w:proofErr w:type="gramEnd"/>
      <w:r w:rsidR="00E15331" w:rsidRPr="00E15331">
        <w:rPr>
          <w:lang w:val="ru-RU"/>
        </w:rPr>
        <w:t xml:space="preserve"> </w:t>
      </w:r>
      <w:proofErr w:type="gramStart"/>
      <w:r w:rsidR="00E15331">
        <w:rPr>
          <w:lang w:val="ru-RU"/>
        </w:rPr>
        <w:t>три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полноправных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члена</w:t>
      </w:r>
      <w:r w:rsidR="00E15331" w:rsidRPr="00E15331">
        <w:rPr>
          <w:lang w:val="ru-RU"/>
        </w:rPr>
        <w:t xml:space="preserve">, </w:t>
      </w:r>
      <w:r w:rsidR="00E15331">
        <w:rPr>
          <w:lang w:val="ru-RU"/>
        </w:rPr>
        <w:t>отобранных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из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перечня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признанных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экспертов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по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вопросам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авторского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права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и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смежных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прав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с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теоретическими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или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практическими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знаниями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в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области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хозяйственного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права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и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назначенных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на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эту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должность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Министерством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культуры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по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предложению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заместителя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министра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экономики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и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финансов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и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заместителя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министра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культуры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и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юстиции</w:t>
      </w:r>
      <w:r w:rsidR="00E15331" w:rsidRPr="00E15331">
        <w:rPr>
          <w:lang w:val="ru-RU"/>
        </w:rPr>
        <w:t xml:space="preserve">, </w:t>
      </w:r>
      <w:r w:rsidR="00E15331">
        <w:rPr>
          <w:lang w:val="ru-RU"/>
        </w:rPr>
        <w:t>на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трехлетний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срок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с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правом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исключительно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однократного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продления.</w:t>
      </w:r>
      <w:proofErr w:type="gramEnd"/>
      <w:r w:rsidR="00E15331">
        <w:rPr>
          <w:lang w:val="ru-RU"/>
        </w:rPr>
        <w:t xml:space="preserve"> Кроме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того</w:t>
      </w:r>
      <w:r w:rsidR="00E15331" w:rsidRPr="00E15331">
        <w:rPr>
          <w:lang w:val="ru-RU"/>
        </w:rPr>
        <w:t xml:space="preserve">, </w:t>
      </w:r>
      <w:r w:rsidR="00E15331">
        <w:rPr>
          <w:lang w:val="ru-RU"/>
        </w:rPr>
        <w:t>для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каждого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из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полноправных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членов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предусмотрено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по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два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заместителя</w:t>
      </w:r>
      <w:r w:rsidR="00E15331" w:rsidRPr="00E15331">
        <w:rPr>
          <w:lang w:val="ru-RU"/>
        </w:rPr>
        <w:t xml:space="preserve">, </w:t>
      </w:r>
      <w:r w:rsidR="00E15331">
        <w:rPr>
          <w:lang w:val="ru-RU"/>
        </w:rPr>
        <w:t>которые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в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каждом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случае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назначаются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соответствующим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министерством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в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качестве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замены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полноправного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члена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в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случае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его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увольнения</w:t>
      </w:r>
      <w:r w:rsidR="00E15331" w:rsidRPr="00E15331">
        <w:rPr>
          <w:lang w:val="ru-RU"/>
        </w:rPr>
        <w:t xml:space="preserve">, </w:t>
      </w:r>
      <w:r w:rsidR="00E15331">
        <w:rPr>
          <w:lang w:val="ru-RU"/>
        </w:rPr>
        <w:t>отсутствия</w:t>
      </w:r>
      <w:r w:rsidR="00E15331" w:rsidRPr="00E15331">
        <w:rPr>
          <w:lang w:val="ru-RU"/>
        </w:rPr>
        <w:t xml:space="preserve">, </w:t>
      </w:r>
      <w:r w:rsidR="00E15331">
        <w:rPr>
          <w:lang w:val="ru-RU"/>
        </w:rPr>
        <w:t>болезни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или</w:t>
      </w:r>
      <w:r w:rsidR="00E15331" w:rsidRPr="00E15331">
        <w:rPr>
          <w:lang w:val="ru-RU"/>
        </w:rPr>
        <w:t xml:space="preserve"> </w:t>
      </w:r>
      <w:r w:rsidR="00E15331">
        <w:rPr>
          <w:lang w:val="ru-RU"/>
        </w:rPr>
        <w:t>иных законных обстоятельств.</w:t>
      </w:r>
    </w:p>
    <w:p w:rsidR="00DE42E2" w:rsidRPr="00450364" w:rsidRDefault="00DE42E2" w:rsidP="00834649">
      <w:pPr>
        <w:rPr>
          <w:szCs w:val="22"/>
          <w:lang w:val="ru-RU"/>
        </w:rPr>
      </w:pPr>
    </w:p>
    <w:p w:rsidR="00834649" w:rsidRPr="00450364" w:rsidRDefault="00834649" w:rsidP="00DE42E2">
      <w:pPr>
        <w:pStyle w:val="Heading2"/>
        <w:rPr>
          <w:szCs w:val="22"/>
          <w:lang w:val="ru-RU"/>
        </w:rPr>
      </w:pPr>
      <w:r w:rsidRPr="00B473ED">
        <w:rPr>
          <w:szCs w:val="22"/>
        </w:rPr>
        <w:t>C</w:t>
      </w:r>
      <w:r w:rsidRPr="00FB2B99">
        <w:rPr>
          <w:szCs w:val="22"/>
          <w:lang w:val="ru-RU"/>
        </w:rPr>
        <w:t xml:space="preserve">. </w:t>
      </w:r>
      <w:r w:rsidR="00E1239A" w:rsidRPr="00FB2B99">
        <w:rPr>
          <w:szCs w:val="22"/>
          <w:lang w:val="ru-RU"/>
        </w:rPr>
        <w:tab/>
      </w:r>
      <w:r w:rsidR="008B1FB2">
        <w:rPr>
          <w:szCs w:val="22"/>
          <w:lang w:val="ru-RU"/>
        </w:rPr>
        <w:t>практическая деятельность ОРГАНОВ</w:t>
      </w:r>
      <w:r w:rsidR="008B1FB2" w:rsidRPr="008B1FB2">
        <w:rPr>
          <w:szCs w:val="22"/>
          <w:lang w:val="ru-RU"/>
        </w:rPr>
        <w:t xml:space="preserve"> </w:t>
      </w:r>
      <w:r w:rsidR="008B1FB2">
        <w:rPr>
          <w:szCs w:val="22"/>
          <w:lang w:val="ru-RU"/>
        </w:rPr>
        <w:t>УРЕГУЛИРОВАНИЮ</w:t>
      </w:r>
      <w:r w:rsidR="008B1FB2" w:rsidRPr="008B1FB2">
        <w:rPr>
          <w:szCs w:val="22"/>
          <w:lang w:val="ru-RU"/>
        </w:rPr>
        <w:t xml:space="preserve"> </w:t>
      </w:r>
      <w:r w:rsidR="008B1FB2">
        <w:rPr>
          <w:szCs w:val="22"/>
          <w:lang w:val="ru-RU"/>
        </w:rPr>
        <w:t>СПОРОВ</w:t>
      </w:r>
      <w:r w:rsidR="008B1FB2" w:rsidRPr="008B1FB2">
        <w:rPr>
          <w:szCs w:val="22"/>
          <w:lang w:val="ru-RU"/>
        </w:rPr>
        <w:t xml:space="preserve"> </w:t>
      </w:r>
      <w:r w:rsidR="008B1FB2">
        <w:rPr>
          <w:szCs w:val="22"/>
          <w:lang w:val="ru-RU"/>
        </w:rPr>
        <w:t>В</w:t>
      </w:r>
      <w:r w:rsidR="008B1FB2" w:rsidRPr="008B1FB2">
        <w:rPr>
          <w:szCs w:val="22"/>
          <w:lang w:val="ru-RU"/>
        </w:rPr>
        <w:t xml:space="preserve"> </w:t>
      </w:r>
      <w:r w:rsidR="008B1FB2">
        <w:rPr>
          <w:szCs w:val="22"/>
          <w:lang w:val="ru-RU"/>
        </w:rPr>
        <w:t>ОБЛАСТИ</w:t>
      </w:r>
      <w:r w:rsidR="008B1FB2" w:rsidRPr="008B1FB2">
        <w:rPr>
          <w:szCs w:val="22"/>
          <w:lang w:val="ru-RU"/>
        </w:rPr>
        <w:t xml:space="preserve"> </w:t>
      </w:r>
      <w:r w:rsidR="008B1FB2">
        <w:rPr>
          <w:szCs w:val="22"/>
          <w:lang w:val="ru-RU"/>
        </w:rPr>
        <w:t>АВТОРСКОГО</w:t>
      </w:r>
      <w:r w:rsidR="008B1FB2" w:rsidRPr="008B1FB2">
        <w:rPr>
          <w:szCs w:val="22"/>
          <w:lang w:val="ru-RU"/>
        </w:rPr>
        <w:t xml:space="preserve"> </w:t>
      </w:r>
      <w:r w:rsidR="008B1FB2">
        <w:rPr>
          <w:szCs w:val="22"/>
          <w:lang w:val="ru-RU"/>
        </w:rPr>
        <w:t>ПРАВА</w:t>
      </w:r>
      <w:r w:rsidR="008B1FB2" w:rsidRPr="008B1FB2">
        <w:rPr>
          <w:szCs w:val="22"/>
          <w:lang w:val="ru-RU"/>
        </w:rPr>
        <w:t xml:space="preserve"> </w:t>
      </w:r>
      <w:r w:rsidR="008B1FB2">
        <w:rPr>
          <w:szCs w:val="22"/>
          <w:lang w:val="ru-RU"/>
        </w:rPr>
        <w:t>И</w:t>
      </w:r>
      <w:r w:rsidR="008B1FB2" w:rsidRPr="008B1FB2">
        <w:rPr>
          <w:szCs w:val="22"/>
          <w:lang w:val="ru-RU"/>
        </w:rPr>
        <w:t xml:space="preserve"> </w:t>
      </w:r>
      <w:r w:rsidR="008B1FB2">
        <w:rPr>
          <w:szCs w:val="22"/>
          <w:lang w:val="ru-RU"/>
        </w:rPr>
        <w:t>СМЕЖНЫХ</w:t>
      </w:r>
      <w:r w:rsidR="008B1FB2" w:rsidRPr="008B1FB2">
        <w:rPr>
          <w:szCs w:val="22"/>
          <w:lang w:val="ru-RU"/>
        </w:rPr>
        <w:t xml:space="preserve"> </w:t>
      </w:r>
      <w:r w:rsidR="008B1FB2">
        <w:rPr>
          <w:szCs w:val="22"/>
          <w:lang w:val="ru-RU"/>
        </w:rPr>
        <w:t>ПРАВ</w:t>
      </w:r>
    </w:p>
    <w:p w:rsidR="00834649" w:rsidRPr="008B1FB2" w:rsidRDefault="00834649" w:rsidP="00834649">
      <w:pPr>
        <w:rPr>
          <w:szCs w:val="22"/>
          <w:lang w:val="ru-RU"/>
        </w:rPr>
      </w:pPr>
    </w:p>
    <w:p w:rsidR="00834649" w:rsidRPr="00450364" w:rsidRDefault="00DE42E2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114509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114509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114509">
        <w:rPr>
          <w:szCs w:val="22"/>
          <w:lang w:val="ru-RU"/>
        </w:rPr>
        <w:tab/>
      </w:r>
      <w:r w:rsidR="00114509">
        <w:rPr>
          <w:szCs w:val="22"/>
          <w:lang w:val="ru-RU"/>
        </w:rPr>
        <w:t xml:space="preserve">Анализ практической деятельности вышеуказанных органов по урегулированию споров в области авторского права и смежных прав позволил </w:t>
      </w:r>
      <w:r w:rsidR="00450364">
        <w:rPr>
          <w:szCs w:val="22"/>
          <w:lang w:val="ru-RU"/>
        </w:rPr>
        <w:t>определить следующие три этапа:</w:t>
      </w:r>
    </w:p>
    <w:p w:rsidR="00834649" w:rsidRPr="00114509" w:rsidRDefault="00834649" w:rsidP="00834649">
      <w:pPr>
        <w:rPr>
          <w:szCs w:val="22"/>
          <w:lang w:val="ru-RU"/>
        </w:rPr>
      </w:pPr>
    </w:p>
    <w:p w:rsidR="00834649" w:rsidRPr="00450364" w:rsidRDefault="007F1051" w:rsidP="00DE42E2">
      <w:pPr>
        <w:pStyle w:val="Heading3"/>
        <w:rPr>
          <w:szCs w:val="22"/>
          <w:lang w:val="ru-RU"/>
        </w:rPr>
      </w:pPr>
      <w:r>
        <w:rPr>
          <w:szCs w:val="22"/>
          <w:lang w:val="ru-RU"/>
        </w:rPr>
        <w:t>Деятельность</w:t>
      </w:r>
      <w:r w:rsidRPr="007F105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Арбитражной</w:t>
      </w:r>
      <w:r w:rsidRPr="007F105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комиссия</w:t>
      </w:r>
      <w:r w:rsidRPr="007F105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7F105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вопросам</w:t>
      </w:r>
      <w:r w:rsidRPr="007F105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7F105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7F105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F105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Комиссии</w:t>
      </w:r>
      <w:r w:rsidRPr="003F09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3F09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посредничеству</w:t>
      </w:r>
      <w:r w:rsidRPr="003F09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F09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арбитражу</w:t>
      </w:r>
      <w:r w:rsidRPr="003F09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F09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3F09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3F09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 (1989-2006 гг.).</w:t>
      </w:r>
    </w:p>
    <w:p w:rsidR="00834649" w:rsidRPr="00450364" w:rsidRDefault="00834649" w:rsidP="00834649">
      <w:pPr>
        <w:rPr>
          <w:szCs w:val="22"/>
          <w:lang w:val="ru-RU"/>
        </w:rPr>
      </w:pPr>
    </w:p>
    <w:p w:rsidR="00834649" w:rsidRPr="00E4065F" w:rsidRDefault="00DE42E2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7F1051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7F1051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7F1051">
        <w:rPr>
          <w:szCs w:val="22"/>
          <w:lang w:val="ru-RU"/>
        </w:rPr>
        <w:tab/>
      </w:r>
      <w:r w:rsidR="007F1051">
        <w:rPr>
          <w:szCs w:val="22"/>
          <w:lang w:val="ru-RU"/>
        </w:rPr>
        <w:t>Опыт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>функционирования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>Арбитражной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>комиссия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>по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>вопросам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>интеллектуальной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>собственности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>и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>Комиссии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>по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>посредничеству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>и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>арбитражу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>в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>области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>интеллектуальной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>собственности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>оказался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>не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>таким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>удовлетворительным</w:t>
      </w:r>
      <w:r w:rsidR="007F1051" w:rsidRPr="007F1051">
        <w:rPr>
          <w:szCs w:val="22"/>
          <w:lang w:val="ru-RU"/>
        </w:rPr>
        <w:t xml:space="preserve">, </w:t>
      </w:r>
      <w:r w:rsidR="007F1051">
        <w:rPr>
          <w:szCs w:val="22"/>
          <w:lang w:val="ru-RU"/>
        </w:rPr>
        <w:t>как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>ожидалось</w:t>
      </w:r>
      <w:r w:rsidR="007F1051" w:rsidRPr="007F1051">
        <w:rPr>
          <w:szCs w:val="22"/>
          <w:lang w:val="ru-RU"/>
        </w:rPr>
        <w:t xml:space="preserve">, </w:t>
      </w:r>
      <w:r w:rsidR="007F1051">
        <w:rPr>
          <w:szCs w:val="22"/>
          <w:lang w:val="ru-RU"/>
        </w:rPr>
        <w:t>ввиду</w:t>
      </w:r>
      <w:r w:rsidR="007F1051" w:rsidRPr="007F1051">
        <w:rPr>
          <w:szCs w:val="22"/>
          <w:lang w:val="ru-RU"/>
        </w:rPr>
        <w:t xml:space="preserve"> </w:t>
      </w:r>
      <w:r w:rsidR="007F1051">
        <w:rPr>
          <w:szCs w:val="22"/>
          <w:lang w:val="ru-RU"/>
        </w:rPr>
        <w:t xml:space="preserve">отсутствия у сторон стремления к передаче споров на арбитражное разбирательство. </w:t>
      </w:r>
      <w:r w:rsidR="00BD4FFA">
        <w:rPr>
          <w:szCs w:val="22"/>
          <w:lang w:val="ru-RU"/>
        </w:rPr>
        <w:t>Из</w:t>
      </w:r>
      <w:r w:rsidR="00BD4FFA" w:rsidRPr="00BD4FFA">
        <w:rPr>
          <w:szCs w:val="22"/>
          <w:lang w:val="ru-RU"/>
        </w:rPr>
        <w:t>-</w:t>
      </w:r>
      <w:r w:rsidR="00BD4FFA">
        <w:rPr>
          <w:szCs w:val="22"/>
          <w:lang w:val="ru-RU"/>
        </w:rPr>
        <w:t>за</w:t>
      </w:r>
      <w:r w:rsidR="00BD4FFA" w:rsidRPr="00BD4FFA">
        <w:rPr>
          <w:szCs w:val="22"/>
          <w:lang w:val="ru-RU"/>
        </w:rPr>
        <w:t xml:space="preserve"> </w:t>
      </w:r>
      <w:r w:rsidR="00E4065F">
        <w:rPr>
          <w:szCs w:val="22"/>
          <w:lang w:val="ru-RU"/>
        </w:rPr>
        <w:t>небольшого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числа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обращений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к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арбитражному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разбирательству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была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рассмотрена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возможность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расширения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функций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Комиссии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и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предоставления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ей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общих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полномочий в сфере посредничества. Более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подробно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была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также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рассмотрена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возможность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приобретения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Комиссией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полномочий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по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установлению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общих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тарифов</w:t>
      </w:r>
      <w:r w:rsidR="00BD4FFA" w:rsidRPr="00BD4FFA">
        <w:rPr>
          <w:szCs w:val="22"/>
          <w:lang w:val="ru-RU"/>
        </w:rPr>
        <w:t xml:space="preserve">, </w:t>
      </w:r>
      <w:r w:rsidR="00BD4FFA">
        <w:rPr>
          <w:szCs w:val="22"/>
          <w:lang w:val="ru-RU"/>
        </w:rPr>
        <w:t>учитывая</w:t>
      </w:r>
      <w:r w:rsidR="00BD4FFA" w:rsidRPr="00BD4FFA">
        <w:rPr>
          <w:szCs w:val="22"/>
          <w:lang w:val="ru-RU"/>
        </w:rPr>
        <w:t xml:space="preserve">, </w:t>
      </w:r>
      <w:r w:rsidR="00BD4FFA">
        <w:rPr>
          <w:szCs w:val="22"/>
          <w:lang w:val="ru-RU"/>
        </w:rPr>
        <w:t>что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до</w:t>
      </w:r>
      <w:r w:rsidR="00BD4FFA" w:rsidRPr="00BD4FFA">
        <w:rPr>
          <w:szCs w:val="22"/>
          <w:lang w:val="ru-RU"/>
        </w:rPr>
        <w:t xml:space="preserve"> 2006</w:t>
      </w:r>
      <w:r w:rsidR="00BD4FFA" w:rsidRPr="00BD4FFA">
        <w:rPr>
          <w:szCs w:val="22"/>
        </w:rPr>
        <w:t> </w:t>
      </w:r>
      <w:r w:rsidR="00BD4FFA">
        <w:rPr>
          <w:szCs w:val="22"/>
          <w:lang w:val="ru-RU"/>
        </w:rPr>
        <w:t>г</w:t>
      </w:r>
      <w:r w:rsidR="00BD4FFA" w:rsidRPr="00BD4FFA">
        <w:rPr>
          <w:szCs w:val="22"/>
          <w:lang w:val="ru-RU"/>
        </w:rPr>
        <w:t xml:space="preserve">. </w:t>
      </w:r>
      <w:r w:rsidR="00BD4FFA">
        <w:rPr>
          <w:szCs w:val="22"/>
          <w:lang w:val="ru-RU"/>
        </w:rPr>
        <w:t>в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этот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орган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по</w:t>
      </w:r>
      <w:r w:rsidR="00BD4FFA" w:rsidRPr="00BD4FFA">
        <w:rPr>
          <w:szCs w:val="22"/>
          <w:lang w:val="ru-RU"/>
        </w:rPr>
        <w:t xml:space="preserve"> </w:t>
      </w:r>
      <w:r w:rsidR="00BD4FFA">
        <w:rPr>
          <w:szCs w:val="22"/>
          <w:lang w:val="ru-RU"/>
        </w:rPr>
        <w:t>урегулированию споров не поступило ни одного запроса о посредничестве или арбитраже.</w:t>
      </w:r>
    </w:p>
    <w:p w:rsidR="006A4F26" w:rsidRPr="00E4065F" w:rsidRDefault="006A4F26" w:rsidP="00834649">
      <w:pPr>
        <w:rPr>
          <w:szCs w:val="22"/>
          <w:lang w:val="ru-RU"/>
        </w:rPr>
      </w:pPr>
    </w:p>
    <w:p w:rsidR="00834649" w:rsidRPr="00FB2B99" w:rsidRDefault="00AD6629" w:rsidP="00DE42E2">
      <w:pPr>
        <w:pStyle w:val="Heading3"/>
        <w:rPr>
          <w:szCs w:val="22"/>
          <w:lang w:val="ru-RU"/>
        </w:rPr>
      </w:pPr>
      <w:r>
        <w:rPr>
          <w:szCs w:val="22"/>
          <w:lang w:val="ru-RU"/>
        </w:rPr>
        <w:t>Деятельность Комиссии по интеллектуальной собственности (2007-2011 гг.)</w:t>
      </w:r>
    </w:p>
    <w:p w:rsidR="00834649" w:rsidRPr="00FB2B99" w:rsidRDefault="00834649" w:rsidP="00834649">
      <w:pPr>
        <w:rPr>
          <w:szCs w:val="22"/>
          <w:lang w:val="ru-RU"/>
        </w:rPr>
      </w:pPr>
    </w:p>
    <w:p w:rsidR="00834649" w:rsidRPr="00E4065F" w:rsidRDefault="00DE42E2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063342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063342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063342">
        <w:rPr>
          <w:szCs w:val="22"/>
          <w:lang w:val="ru-RU"/>
        </w:rPr>
        <w:tab/>
      </w:r>
      <w:r w:rsidR="00063342">
        <w:rPr>
          <w:szCs w:val="22"/>
          <w:lang w:val="ru-RU"/>
        </w:rPr>
        <w:t xml:space="preserve">В этот период </w:t>
      </w:r>
      <w:r w:rsidR="00E4065F">
        <w:rPr>
          <w:szCs w:val="22"/>
          <w:lang w:val="ru-RU"/>
        </w:rPr>
        <w:t xml:space="preserve">в ситуации, связанной с передачей дел на рассмотрение Комиссии, </w:t>
      </w:r>
      <w:r w:rsidR="00063342">
        <w:rPr>
          <w:szCs w:val="22"/>
          <w:lang w:val="ru-RU"/>
        </w:rPr>
        <w:t>наступил перелом. Посредством</w:t>
      </w:r>
      <w:r w:rsidR="00063342" w:rsidRPr="00063342">
        <w:rPr>
          <w:szCs w:val="22"/>
          <w:lang w:val="ru-RU"/>
        </w:rPr>
        <w:t xml:space="preserve"> </w:t>
      </w:r>
      <w:r w:rsidR="00063342">
        <w:rPr>
          <w:szCs w:val="22"/>
          <w:lang w:val="ru-RU"/>
        </w:rPr>
        <w:t>процедуры</w:t>
      </w:r>
      <w:r w:rsidR="00063342" w:rsidRPr="00063342">
        <w:rPr>
          <w:szCs w:val="22"/>
          <w:lang w:val="ru-RU"/>
        </w:rPr>
        <w:t xml:space="preserve"> </w:t>
      </w:r>
      <w:r w:rsidR="00063342">
        <w:rPr>
          <w:szCs w:val="22"/>
          <w:lang w:val="ru-RU"/>
        </w:rPr>
        <w:t>посредничества</w:t>
      </w:r>
      <w:r w:rsidR="00063342" w:rsidRPr="00063342">
        <w:rPr>
          <w:szCs w:val="22"/>
          <w:lang w:val="ru-RU"/>
        </w:rPr>
        <w:t xml:space="preserve">, </w:t>
      </w:r>
      <w:r w:rsidR="00063342">
        <w:rPr>
          <w:szCs w:val="22"/>
          <w:lang w:val="ru-RU"/>
        </w:rPr>
        <w:t>осуществляемой</w:t>
      </w:r>
      <w:r w:rsidR="00063342" w:rsidRPr="00063342">
        <w:rPr>
          <w:szCs w:val="22"/>
          <w:lang w:val="ru-RU"/>
        </w:rPr>
        <w:t xml:space="preserve"> </w:t>
      </w:r>
      <w:r w:rsidR="00063342">
        <w:rPr>
          <w:szCs w:val="22"/>
          <w:lang w:val="ru-RU"/>
        </w:rPr>
        <w:t>на</w:t>
      </w:r>
      <w:r w:rsidR="00063342" w:rsidRPr="00063342">
        <w:rPr>
          <w:szCs w:val="22"/>
          <w:lang w:val="ru-RU"/>
        </w:rPr>
        <w:t xml:space="preserve"> </w:t>
      </w:r>
      <w:r w:rsidR="00063342">
        <w:rPr>
          <w:szCs w:val="22"/>
          <w:lang w:val="ru-RU"/>
        </w:rPr>
        <w:t>добровольной</w:t>
      </w:r>
      <w:r w:rsidR="00063342" w:rsidRPr="00063342">
        <w:rPr>
          <w:szCs w:val="22"/>
          <w:lang w:val="ru-RU"/>
        </w:rPr>
        <w:t xml:space="preserve"> </w:t>
      </w:r>
      <w:r w:rsidR="00063342">
        <w:rPr>
          <w:szCs w:val="22"/>
          <w:lang w:val="ru-RU"/>
        </w:rPr>
        <w:t>и</w:t>
      </w:r>
      <w:r w:rsidR="00063342" w:rsidRPr="00063342">
        <w:rPr>
          <w:szCs w:val="22"/>
          <w:lang w:val="ru-RU"/>
        </w:rPr>
        <w:t xml:space="preserve"> </w:t>
      </w:r>
      <w:r w:rsidR="00063342">
        <w:rPr>
          <w:szCs w:val="22"/>
          <w:lang w:val="ru-RU"/>
        </w:rPr>
        <w:t>бесплатной</w:t>
      </w:r>
      <w:r w:rsidR="00063342" w:rsidRPr="00063342">
        <w:rPr>
          <w:szCs w:val="22"/>
          <w:lang w:val="ru-RU"/>
        </w:rPr>
        <w:t xml:space="preserve"> </w:t>
      </w:r>
      <w:r w:rsidR="00063342">
        <w:rPr>
          <w:szCs w:val="22"/>
          <w:lang w:val="ru-RU"/>
        </w:rPr>
        <w:t>основе</w:t>
      </w:r>
      <w:r w:rsidR="00063342" w:rsidRPr="00063342">
        <w:rPr>
          <w:szCs w:val="22"/>
          <w:lang w:val="ru-RU"/>
        </w:rPr>
        <w:t xml:space="preserve"> и охватывающей вопросы, связанные с коллективным управлением правами, стороны,</w:t>
      </w:r>
      <w:r w:rsidR="00063342">
        <w:rPr>
          <w:szCs w:val="22"/>
          <w:lang w:val="ru-RU"/>
        </w:rPr>
        <w:t xml:space="preserve"> наделенные правом начать такое разбирательство</w:t>
      </w:r>
      <w:r w:rsidR="00EE1858">
        <w:rPr>
          <w:szCs w:val="22"/>
          <w:lang w:val="ru-RU"/>
        </w:rPr>
        <w:t xml:space="preserve"> (органы управления, ассоциации пользователей и компании по ретрансляции в кабельные сети), начали добровольно передавать споры на рассмотрение указанного органа.</w:t>
      </w:r>
      <w:r w:rsidR="00834649" w:rsidRPr="00E4065F">
        <w:rPr>
          <w:szCs w:val="22"/>
          <w:lang w:val="ru-RU"/>
        </w:rPr>
        <w:t xml:space="preserve">  </w:t>
      </w:r>
    </w:p>
    <w:p w:rsidR="00834649" w:rsidRPr="00E4065F" w:rsidRDefault="00834649" w:rsidP="00834649">
      <w:pPr>
        <w:rPr>
          <w:szCs w:val="22"/>
          <w:lang w:val="ru-RU"/>
        </w:rPr>
      </w:pPr>
    </w:p>
    <w:p w:rsidR="00834649" w:rsidRPr="00E4065F" w:rsidRDefault="00DE42E2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FB2B99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FB2B99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FB2B99">
        <w:rPr>
          <w:szCs w:val="22"/>
          <w:lang w:val="ru-RU"/>
        </w:rPr>
        <w:tab/>
      </w:r>
      <w:r w:rsidR="00EE1858">
        <w:rPr>
          <w:szCs w:val="22"/>
          <w:lang w:val="ru-RU"/>
        </w:rPr>
        <w:t>В</w:t>
      </w:r>
      <w:r w:rsidR="00EE1858" w:rsidRPr="00FB2B99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период</w:t>
      </w:r>
      <w:r w:rsidR="00EE1858" w:rsidRPr="00FB2B99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между</w:t>
      </w:r>
      <w:r w:rsidR="00EE1858" w:rsidRPr="00FB2B99">
        <w:rPr>
          <w:szCs w:val="22"/>
          <w:lang w:val="ru-RU"/>
        </w:rPr>
        <w:t xml:space="preserve"> 2007 </w:t>
      </w:r>
      <w:r w:rsidR="00EE1858">
        <w:rPr>
          <w:szCs w:val="22"/>
          <w:lang w:val="ru-RU"/>
        </w:rPr>
        <w:t>и</w:t>
      </w:r>
      <w:r w:rsidR="00EE1858" w:rsidRPr="00FB2B99">
        <w:rPr>
          <w:szCs w:val="22"/>
          <w:lang w:val="ru-RU"/>
        </w:rPr>
        <w:t xml:space="preserve"> 2011</w:t>
      </w:r>
      <w:r w:rsidR="00EE1858" w:rsidRPr="00EE1858">
        <w:rPr>
          <w:szCs w:val="22"/>
        </w:rPr>
        <w:t> </w:t>
      </w:r>
      <w:r w:rsidR="00EE1858">
        <w:rPr>
          <w:szCs w:val="22"/>
          <w:lang w:val="ru-RU"/>
        </w:rPr>
        <w:t>гг</w:t>
      </w:r>
      <w:r w:rsidR="00EE1858" w:rsidRPr="00FB2B99">
        <w:rPr>
          <w:szCs w:val="22"/>
          <w:lang w:val="ru-RU"/>
        </w:rPr>
        <w:t xml:space="preserve">. </w:t>
      </w:r>
      <w:r w:rsidR="00EE1858">
        <w:rPr>
          <w:szCs w:val="22"/>
          <w:lang w:val="ru-RU"/>
        </w:rPr>
        <w:t>Комиссии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поступило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восемь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заявок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о проведении процедуры посредничества</w:t>
      </w:r>
      <w:r w:rsidR="00EE1858" w:rsidRPr="00EE1858">
        <w:rPr>
          <w:szCs w:val="22"/>
          <w:lang w:val="ru-RU"/>
        </w:rPr>
        <w:t xml:space="preserve">, </w:t>
      </w:r>
      <w:r w:rsidR="00EE1858">
        <w:rPr>
          <w:szCs w:val="22"/>
          <w:lang w:val="ru-RU"/>
        </w:rPr>
        <w:t>по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четырем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из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которых было начато производство. В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lastRenderedPageBreak/>
        <w:t>среднем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разбирательство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длилось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пять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месяцев</w:t>
      </w:r>
      <w:r w:rsidR="00EE1858" w:rsidRPr="00EE1858">
        <w:rPr>
          <w:szCs w:val="22"/>
          <w:lang w:val="ru-RU"/>
        </w:rPr>
        <w:t xml:space="preserve">, </w:t>
      </w:r>
      <w:r w:rsidR="00EE1858">
        <w:rPr>
          <w:szCs w:val="22"/>
          <w:lang w:val="ru-RU"/>
        </w:rPr>
        <w:t>и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по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каждому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делу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в среднем проводилось около четырех заседаний.</w:t>
      </w:r>
    </w:p>
    <w:p w:rsidR="00834649" w:rsidRPr="00E4065F" w:rsidRDefault="00834649" w:rsidP="00834649">
      <w:pPr>
        <w:rPr>
          <w:szCs w:val="22"/>
          <w:lang w:val="ru-RU"/>
        </w:rPr>
      </w:pPr>
    </w:p>
    <w:p w:rsidR="00834649" w:rsidRPr="00E4065F" w:rsidRDefault="00DE42E2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EE1858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EE1858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EE1858">
        <w:rPr>
          <w:szCs w:val="22"/>
          <w:lang w:val="ru-RU"/>
        </w:rPr>
        <w:tab/>
      </w:r>
      <w:r w:rsidR="00EE1858">
        <w:rPr>
          <w:szCs w:val="22"/>
          <w:lang w:val="ru-RU"/>
        </w:rPr>
        <w:t>По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одному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из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этих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четырех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дел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было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достигнуто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соглашение</w:t>
      </w:r>
      <w:r w:rsidR="00EE1858" w:rsidRPr="00EE1858">
        <w:rPr>
          <w:szCs w:val="22"/>
          <w:lang w:val="ru-RU"/>
        </w:rPr>
        <w:t xml:space="preserve">, </w:t>
      </w:r>
      <w:r w:rsidR="00EE1858">
        <w:rPr>
          <w:szCs w:val="22"/>
          <w:lang w:val="ru-RU"/>
        </w:rPr>
        <w:t>хотя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в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результате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проведения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запрошенной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процедуры</w:t>
      </w:r>
      <w:r w:rsidR="00EE1858" w:rsidRPr="00EE1858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посредничества стороны впоследствии дост</w:t>
      </w:r>
      <w:r w:rsidR="00E4065F">
        <w:rPr>
          <w:szCs w:val="22"/>
          <w:lang w:val="ru-RU"/>
        </w:rPr>
        <w:t>игли соглашения самостоятельно.</w:t>
      </w:r>
    </w:p>
    <w:p w:rsidR="00834649" w:rsidRPr="00E4065F" w:rsidRDefault="00834649" w:rsidP="00834649">
      <w:pPr>
        <w:rPr>
          <w:szCs w:val="22"/>
          <w:lang w:val="ru-RU"/>
        </w:rPr>
      </w:pPr>
    </w:p>
    <w:p w:rsidR="00834649" w:rsidRPr="00E4065F" w:rsidRDefault="00DE42E2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EE1858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EE1858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EE1858">
        <w:rPr>
          <w:szCs w:val="22"/>
          <w:lang w:val="ru-RU"/>
        </w:rPr>
        <w:tab/>
      </w:r>
      <w:proofErr w:type="gramStart"/>
      <w:r w:rsidR="00EE1858">
        <w:rPr>
          <w:szCs w:val="22"/>
          <w:lang w:val="ru-RU"/>
        </w:rPr>
        <w:t>Услугами Комиссии по интеллектуальной собственности воспользовались как органы управления, представляющие владельцев прав в аудиовизуальной, музыкальной и книгоиздательской сферах, так и ассоциации пользователей авторского права и смежных прав из таких отраслей, как, помимо прочего, отдых, туризм и образование (основные «клиенты» Комиссии по интеллектуальной собственности).</w:t>
      </w:r>
      <w:r w:rsidR="00834649" w:rsidRPr="00E4065F">
        <w:rPr>
          <w:szCs w:val="22"/>
          <w:lang w:val="ru-RU"/>
        </w:rPr>
        <w:t xml:space="preserve">  </w:t>
      </w:r>
      <w:proofErr w:type="gramEnd"/>
    </w:p>
    <w:p w:rsidR="00834649" w:rsidRPr="00E4065F" w:rsidRDefault="00834649" w:rsidP="00834649">
      <w:pPr>
        <w:rPr>
          <w:szCs w:val="22"/>
          <w:lang w:val="ru-RU"/>
        </w:rPr>
      </w:pPr>
    </w:p>
    <w:p w:rsidR="00834649" w:rsidRPr="00E4065F" w:rsidRDefault="00DE42E2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C81460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C81460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C81460">
        <w:rPr>
          <w:szCs w:val="22"/>
          <w:lang w:val="ru-RU"/>
        </w:rPr>
        <w:tab/>
      </w:r>
      <w:r w:rsidR="00EE1858">
        <w:rPr>
          <w:szCs w:val="22"/>
          <w:lang w:val="ru-RU"/>
        </w:rPr>
        <w:t>Учитывая</w:t>
      </w:r>
      <w:r w:rsidR="00EE1858" w:rsidRPr="00C81460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опыт</w:t>
      </w:r>
      <w:r w:rsidR="00EE1858" w:rsidRPr="00C81460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проведения</w:t>
      </w:r>
      <w:r w:rsidR="00EE1858" w:rsidRPr="00C81460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процедур</w:t>
      </w:r>
      <w:r w:rsidR="00EE1858" w:rsidRPr="00C81460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посредничества</w:t>
      </w:r>
      <w:r w:rsidR="00EE1858" w:rsidRPr="00C81460">
        <w:rPr>
          <w:szCs w:val="22"/>
          <w:lang w:val="ru-RU"/>
        </w:rPr>
        <w:t xml:space="preserve">, </w:t>
      </w:r>
      <w:r w:rsidR="00EE1858">
        <w:rPr>
          <w:szCs w:val="22"/>
          <w:lang w:val="ru-RU"/>
        </w:rPr>
        <w:t>приобретенный</w:t>
      </w:r>
      <w:r w:rsidR="00EE1858" w:rsidRPr="00C81460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Комиссией</w:t>
      </w:r>
      <w:r w:rsidR="00EE1858" w:rsidRPr="00C81460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по</w:t>
      </w:r>
      <w:r w:rsidR="00EE1858" w:rsidRPr="00C81460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интеллектуальной</w:t>
      </w:r>
      <w:r w:rsidR="00EE1858" w:rsidRPr="00C81460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собственности</w:t>
      </w:r>
      <w:r w:rsidR="00EE1858" w:rsidRPr="00C81460">
        <w:rPr>
          <w:szCs w:val="22"/>
          <w:lang w:val="ru-RU"/>
        </w:rPr>
        <w:t xml:space="preserve">, </w:t>
      </w:r>
      <w:r w:rsidR="00EE1858">
        <w:rPr>
          <w:szCs w:val="22"/>
          <w:lang w:val="ru-RU"/>
        </w:rPr>
        <w:t>а</w:t>
      </w:r>
      <w:r w:rsidR="00EE1858" w:rsidRPr="00C81460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также</w:t>
      </w:r>
      <w:r w:rsidR="00EE1858" w:rsidRPr="00C81460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потенциальное</w:t>
      </w:r>
      <w:r w:rsidR="00EE1858" w:rsidRPr="00C81460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число</w:t>
      </w:r>
      <w:r w:rsidR="00EE1858" w:rsidRPr="00C81460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пользователей</w:t>
      </w:r>
      <w:r w:rsidR="00EE1858" w:rsidRPr="00C81460">
        <w:rPr>
          <w:szCs w:val="22"/>
          <w:lang w:val="ru-RU"/>
        </w:rPr>
        <w:t xml:space="preserve">, </w:t>
      </w:r>
      <w:r w:rsidR="00EE1858">
        <w:rPr>
          <w:szCs w:val="22"/>
          <w:lang w:val="ru-RU"/>
        </w:rPr>
        <w:t>которых</w:t>
      </w:r>
      <w:r w:rsidR="00EE1858" w:rsidRPr="00C81460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можно</w:t>
      </w:r>
      <w:r w:rsidR="00EE1858" w:rsidRPr="00C81460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охватить</w:t>
      </w:r>
      <w:r w:rsidR="00EE1858" w:rsidRPr="00C81460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посредством</w:t>
      </w:r>
      <w:r w:rsidR="00EE1858" w:rsidRPr="00C81460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представляющих</w:t>
      </w:r>
      <w:r w:rsidR="00EE1858" w:rsidRPr="00C81460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их</w:t>
      </w:r>
      <w:r w:rsidR="00EE1858" w:rsidRPr="00C81460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интересы</w:t>
      </w:r>
      <w:r w:rsidR="00EE1858" w:rsidRPr="00C81460">
        <w:rPr>
          <w:szCs w:val="22"/>
          <w:lang w:val="ru-RU"/>
        </w:rPr>
        <w:t xml:space="preserve"> </w:t>
      </w:r>
      <w:r w:rsidR="00EE1858">
        <w:rPr>
          <w:szCs w:val="22"/>
          <w:lang w:val="ru-RU"/>
        </w:rPr>
        <w:t>ассоциаций</w:t>
      </w:r>
      <w:r w:rsidR="00EE1858" w:rsidRPr="00C81460">
        <w:rPr>
          <w:szCs w:val="22"/>
          <w:lang w:val="ru-RU"/>
        </w:rPr>
        <w:t xml:space="preserve">, </w:t>
      </w:r>
      <w:r w:rsidR="00C81460">
        <w:rPr>
          <w:szCs w:val="22"/>
          <w:lang w:val="ru-RU"/>
        </w:rPr>
        <w:t>и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экономический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характер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возможных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решений</w:t>
      </w:r>
      <w:r w:rsidR="00C81460" w:rsidRPr="00C81460">
        <w:rPr>
          <w:szCs w:val="22"/>
          <w:lang w:val="ru-RU"/>
        </w:rPr>
        <w:t xml:space="preserve">, </w:t>
      </w:r>
      <w:r w:rsidR="00C81460">
        <w:rPr>
          <w:szCs w:val="22"/>
          <w:lang w:val="ru-RU"/>
        </w:rPr>
        <w:t>уместно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сделать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вывод</w:t>
      </w:r>
      <w:r w:rsidR="00C81460" w:rsidRPr="00C81460">
        <w:rPr>
          <w:szCs w:val="22"/>
          <w:lang w:val="ru-RU"/>
        </w:rPr>
        <w:t xml:space="preserve">, </w:t>
      </w:r>
      <w:r w:rsidR="00C81460">
        <w:rPr>
          <w:szCs w:val="22"/>
          <w:lang w:val="ru-RU"/>
        </w:rPr>
        <w:t>что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такие процедуры урегулирования споров в принципе являются весьма сложными. В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большинстве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случаев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от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Комиссии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требовалось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не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только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вынести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решение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по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разным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аспектам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того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или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иного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спора</w:t>
      </w:r>
      <w:r w:rsidR="00C81460" w:rsidRPr="00C81460">
        <w:rPr>
          <w:szCs w:val="22"/>
          <w:lang w:val="ru-RU"/>
        </w:rPr>
        <w:t xml:space="preserve">, </w:t>
      </w:r>
      <w:r w:rsidR="00C81460">
        <w:rPr>
          <w:szCs w:val="22"/>
          <w:lang w:val="ru-RU"/>
        </w:rPr>
        <w:t>возникшим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после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даты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передачи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спора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на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рассмотрение</w:t>
      </w:r>
      <w:r w:rsidR="00C81460" w:rsidRPr="00C81460">
        <w:rPr>
          <w:szCs w:val="22"/>
          <w:lang w:val="ru-RU"/>
        </w:rPr>
        <w:t xml:space="preserve">, </w:t>
      </w:r>
      <w:r w:rsidR="00C81460">
        <w:rPr>
          <w:szCs w:val="22"/>
          <w:lang w:val="ru-RU"/>
        </w:rPr>
        <w:t>но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и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поощрять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стороны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к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урегулированию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прошлых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разногласий, что еще более усложняет задачу по достижению согласия. Более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того</w:t>
      </w:r>
      <w:r w:rsidR="00C81460" w:rsidRPr="00C81460">
        <w:rPr>
          <w:szCs w:val="22"/>
          <w:lang w:val="ru-RU"/>
        </w:rPr>
        <w:t xml:space="preserve">, </w:t>
      </w:r>
      <w:r w:rsidR="00C81460">
        <w:rPr>
          <w:szCs w:val="22"/>
          <w:lang w:val="ru-RU"/>
        </w:rPr>
        <w:t>ввиду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того</w:t>
      </w:r>
      <w:r w:rsidR="00C81460" w:rsidRPr="00C81460">
        <w:rPr>
          <w:szCs w:val="22"/>
          <w:lang w:val="ru-RU"/>
        </w:rPr>
        <w:t xml:space="preserve">, </w:t>
      </w:r>
      <w:r w:rsidR="00C81460">
        <w:rPr>
          <w:szCs w:val="22"/>
          <w:lang w:val="ru-RU"/>
        </w:rPr>
        <w:t>что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не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был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установлен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максимальный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срок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для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вынесения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Комиссией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предложений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о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путях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достижения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согласия</w:t>
      </w:r>
      <w:r w:rsidR="00C81460" w:rsidRPr="00C81460">
        <w:rPr>
          <w:szCs w:val="22"/>
          <w:lang w:val="ru-RU"/>
        </w:rPr>
        <w:t xml:space="preserve">, </w:t>
      </w:r>
      <w:r w:rsidR="00C81460">
        <w:rPr>
          <w:szCs w:val="22"/>
          <w:lang w:val="ru-RU"/>
        </w:rPr>
        <w:t>рассмотрение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большинства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из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переданных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ей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дел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заняло намного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больше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времени</w:t>
      </w:r>
      <w:r w:rsidR="00C81460" w:rsidRPr="00C81460">
        <w:rPr>
          <w:szCs w:val="22"/>
          <w:lang w:val="ru-RU"/>
        </w:rPr>
        <w:t xml:space="preserve">, </w:t>
      </w:r>
      <w:r w:rsidR="00C81460">
        <w:rPr>
          <w:szCs w:val="22"/>
          <w:lang w:val="ru-RU"/>
        </w:rPr>
        <w:t>чем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можно было бы ожидать от такого рода процедуры. Кроме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того</w:t>
      </w:r>
      <w:r w:rsidR="00C81460" w:rsidRPr="00C81460">
        <w:rPr>
          <w:szCs w:val="22"/>
          <w:lang w:val="ru-RU"/>
        </w:rPr>
        <w:t xml:space="preserve">, </w:t>
      </w:r>
      <w:r w:rsidR="00C81460">
        <w:rPr>
          <w:szCs w:val="22"/>
          <w:lang w:val="ru-RU"/>
        </w:rPr>
        <w:t>предполагалось</w:t>
      </w:r>
      <w:r w:rsidR="00C81460" w:rsidRPr="00C81460">
        <w:rPr>
          <w:szCs w:val="22"/>
          <w:lang w:val="ru-RU"/>
        </w:rPr>
        <w:t xml:space="preserve">, </w:t>
      </w:r>
      <w:r w:rsidR="00C81460">
        <w:rPr>
          <w:szCs w:val="22"/>
          <w:lang w:val="ru-RU"/>
        </w:rPr>
        <w:t>что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отсутствие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платы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за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проведение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процедуры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должно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стать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стимулом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для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обращения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в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Комиссию</w:t>
      </w:r>
      <w:r w:rsidR="00C81460" w:rsidRPr="00C81460">
        <w:rPr>
          <w:szCs w:val="22"/>
          <w:lang w:val="ru-RU"/>
        </w:rPr>
        <w:t xml:space="preserve">, </w:t>
      </w:r>
      <w:r w:rsidR="00C81460">
        <w:rPr>
          <w:szCs w:val="22"/>
          <w:lang w:val="ru-RU"/>
        </w:rPr>
        <w:t>поскольку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не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было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необходимости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выполнять</w:t>
      </w:r>
      <w:r w:rsidR="00C81460" w:rsidRPr="00C81460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предварительный совокупный анализ затрат. Одним</w:t>
      </w:r>
      <w:r w:rsidR="00C81460" w:rsidRPr="00862EAC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из</w:t>
      </w:r>
      <w:r w:rsidR="00C81460" w:rsidRPr="00862EAC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недостатков</w:t>
      </w:r>
      <w:r w:rsidR="00C81460" w:rsidRPr="00862EAC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такого</w:t>
      </w:r>
      <w:r w:rsidR="00C81460" w:rsidRPr="00862EAC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подхода</w:t>
      </w:r>
      <w:r w:rsidR="00C81460" w:rsidRPr="00862EAC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стало</w:t>
      </w:r>
      <w:r w:rsidR="00C81460" w:rsidRPr="00862EAC">
        <w:rPr>
          <w:szCs w:val="22"/>
          <w:lang w:val="ru-RU"/>
        </w:rPr>
        <w:t xml:space="preserve"> </w:t>
      </w:r>
      <w:r w:rsidR="00C81460">
        <w:rPr>
          <w:szCs w:val="22"/>
          <w:lang w:val="ru-RU"/>
        </w:rPr>
        <w:t>то</w:t>
      </w:r>
      <w:r w:rsidR="00C81460" w:rsidRPr="00862EAC">
        <w:rPr>
          <w:szCs w:val="22"/>
          <w:lang w:val="ru-RU"/>
        </w:rPr>
        <w:t xml:space="preserve">, </w:t>
      </w:r>
      <w:r w:rsidR="00C81460">
        <w:rPr>
          <w:szCs w:val="22"/>
          <w:lang w:val="ru-RU"/>
        </w:rPr>
        <w:t>что</w:t>
      </w:r>
      <w:r w:rsidR="00C81460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ввиду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невысокой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платы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за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начало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процедуры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Комиссии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иногда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передавались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на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рассмотрение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дела</w:t>
      </w:r>
      <w:r w:rsidR="00862EAC" w:rsidRPr="00862EAC">
        <w:rPr>
          <w:szCs w:val="22"/>
          <w:lang w:val="ru-RU"/>
        </w:rPr>
        <w:t xml:space="preserve">, </w:t>
      </w:r>
      <w:r w:rsidR="00862EAC">
        <w:rPr>
          <w:szCs w:val="22"/>
          <w:lang w:val="ru-RU"/>
        </w:rPr>
        <w:t>не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прошедшие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оценки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на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предмет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подтверждения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их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приемлемости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для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рассмотрения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по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существу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или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перспектив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успешного</w:t>
      </w:r>
      <w:r w:rsidR="00862EAC" w:rsidRPr="00862EA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урегулирования.</w:t>
      </w:r>
    </w:p>
    <w:p w:rsidR="00834649" w:rsidRPr="00E4065F" w:rsidRDefault="00834649" w:rsidP="00834649">
      <w:pPr>
        <w:rPr>
          <w:szCs w:val="22"/>
          <w:lang w:val="ru-RU"/>
        </w:rPr>
      </w:pPr>
    </w:p>
    <w:p w:rsidR="00834649" w:rsidRPr="00E4065F" w:rsidRDefault="00DE42E2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893ECC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893ECC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893ECC">
        <w:rPr>
          <w:szCs w:val="22"/>
          <w:lang w:val="ru-RU"/>
        </w:rPr>
        <w:tab/>
      </w:r>
      <w:r w:rsidR="00862EAC">
        <w:rPr>
          <w:szCs w:val="22"/>
          <w:lang w:val="ru-RU"/>
        </w:rPr>
        <w:t>Наконец</w:t>
      </w:r>
      <w:r w:rsidR="00862EAC" w:rsidRPr="00893ECC">
        <w:rPr>
          <w:szCs w:val="22"/>
          <w:lang w:val="ru-RU"/>
        </w:rPr>
        <w:t xml:space="preserve">, </w:t>
      </w:r>
      <w:r w:rsidR="00862EAC">
        <w:rPr>
          <w:szCs w:val="22"/>
          <w:lang w:val="ru-RU"/>
        </w:rPr>
        <w:t>что</w:t>
      </w:r>
      <w:r w:rsidR="00862EAC" w:rsidRPr="00893EC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касается</w:t>
      </w:r>
      <w:r w:rsidR="00862EAC" w:rsidRPr="00893EC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арбитражного</w:t>
      </w:r>
      <w:r w:rsidR="00862EAC" w:rsidRPr="00893EC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разбирательства</w:t>
      </w:r>
      <w:r w:rsidR="00862EAC" w:rsidRPr="00893ECC">
        <w:rPr>
          <w:szCs w:val="22"/>
          <w:lang w:val="ru-RU"/>
        </w:rPr>
        <w:t xml:space="preserve">, </w:t>
      </w:r>
      <w:r w:rsidR="00862EAC">
        <w:rPr>
          <w:szCs w:val="22"/>
          <w:lang w:val="ru-RU"/>
        </w:rPr>
        <w:t>разбирательство</w:t>
      </w:r>
      <w:r w:rsidR="00862EAC" w:rsidRPr="00893EC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по</w:t>
      </w:r>
      <w:r w:rsidR="00862EAC" w:rsidRPr="00893EC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одному</w:t>
      </w:r>
      <w:r w:rsidR="00862EAC" w:rsidRPr="00893EC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из</w:t>
      </w:r>
      <w:r w:rsidR="00862EAC" w:rsidRPr="00893EC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переданных</w:t>
      </w:r>
      <w:r w:rsidR="00862EAC" w:rsidRPr="00893EC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дел</w:t>
      </w:r>
      <w:r w:rsidR="00862EAC" w:rsidRPr="00893EC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так</w:t>
      </w:r>
      <w:r w:rsidR="00862EAC" w:rsidRPr="00893EC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и</w:t>
      </w:r>
      <w:r w:rsidR="00862EAC" w:rsidRPr="00893EC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не</w:t>
      </w:r>
      <w:r w:rsidR="00862EAC" w:rsidRPr="00893EC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было</w:t>
      </w:r>
      <w:r w:rsidR="00862EAC" w:rsidRPr="00893EC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проведено</w:t>
      </w:r>
      <w:r w:rsidR="00862EAC" w:rsidRPr="00893ECC">
        <w:rPr>
          <w:szCs w:val="22"/>
          <w:lang w:val="ru-RU"/>
        </w:rPr>
        <w:t xml:space="preserve"> </w:t>
      </w:r>
      <w:r w:rsidR="00862EAC">
        <w:rPr>
          <w:szCs w:val="22"/>
          <w:lang w:val="ru-RU"/>
        </w:rPr>
        <w:t>ввиду</w:t>
      </w:r>
      <w:r w:rsidR="00862EAC" w:rsidRPr="00893ECC">
        <w:rPr>
          <w:szCs w:val="22"/>
          <w:lang w:val="ru-RU"/>
        </w:rPr>
        <w:t xml:space="preserve"> </w:t>
      </w:r>
      <w:r w:rsidR="00893ECC">
        <w:rPr>
          <w:szCs w:val="22"/>
          <w:lang w:val="ru-RU"/>
        </w:rPr>
        <w:t>отсутствия согласия одной из сторон в споре.</w:t>
      </w:r>
    </w:p>
    <w:p w:rsidR="00834649" w:rsidRPr="00E4065F" w:rsidRDefault="00834649" w:rsidP="00834649">
      <w:pPr>
        <w:rPr>
          <w:szCs w:val="22"/>
          <w:lang w:val="ru-RU"/>
        </w:rPr>
      </w:pPr>
    </w:p>
    <w:p w:rsidR="00834649" w:rsidRPr="00E4065F" w:rsidRDefault="005B6EB3" w:rsidP="00DE42E2">
      <w:pPr>
        <w:pStyle w:val="Heading3"/>
        <w:rPr>
          <w:szCs w:val="22"/>
          <w:lang w:val="ru-RU"/>
        </w:rPr>
      </w:pPr>
      <w:r>
        <w:rPr>
          <w:szCs w:val="22"/>
          <w:lang w:val="ru-RU"/>
        </w:rPr>
        <w:t>Деятельность</w:t>
      </w:r>
      <w:r w:rsidRPr="005B6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Первой</w:t>
      </w:r>
      <w:r w:rsidRPr="005B6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секции</w:t>
      </w:r>
      <w:r w:rsidRPr="005B6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Комиссии</w:t>
      </w:r>
      <w:r w:rsidRPr="005B6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5B6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5B6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5B6EB3">
        <w:rPr>
          <w:szCs w:val="22"/>
          <w:lang w:val="ru-RU"/>
        </w:rPr>
        <w:t xml:space="preserve"> (2012-2013</w:t>
      </w:r>
      <w:r w:rsidRPr="005B6EB3">
        <w:rPr>
          <w:szCs w:val="22"/>
        </w:rPr>
        <w:t> </w:t>
      </w:r>
      <w:r>
        <w:rPr>
          <w:szCs w:val="22"/>
          <w:lang w:val="ru-RU"/>
        </w:rPr>
        <w:t>гг</w:t>
      </w:r>
      <w:r w:rsidRPr="005B6EB3">
        <w:rPr>
          <w:szCs w:val="22"/>
          <w:lang w:val="ru-RU"/>
        </w:rPr>
        <w:t>.).</w:t>
      </w:r>
    </w:p>
    <w:p w:rsidR="00834649" w:rsidRPr="00E4065F" w:rsidRDefault="00834649" w:rsidP="00834649">
      <w:pPr>
        <w:rPr>
          <w:szCs w:val="22"/>
          <w:lang w:val="ru-RU"/>
        </w:rPr>
      </w:pPr>
    </w:p>
    <w:p w:rsidR="00834649" w:rsidRPr="00E4065F" w:rsidRDefault="00DE42E2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E4065F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E4065F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E4065F">
        <w:rPr>
          <w:szCs w:val="22"/>
          <w:lang w:val="ru-RU"/>
        </w:rPr>
        <w:tab/>
      </w:r>
      <w:r w:rsidR="005B6EB3">
        <w:rPr>
          <w:szCs w:val="22"/>
          <w:lang w:val="ru-RU"/>
        </w:rPr>
        <w:t>Практический</w:t>
      </w:r>
      <w:r w:rsidR="005B6EB3" w:rsidRPr="00E4065F">
        <w:rPr>
          <w:szCs w:val="22"/>
          <w:lang w:val="ru-RU"/>
        </w:rPr>
        <w:t xml:space="preserve"> </w:t>
      </w:r>
      <w:r w:rsidR="005B6EB3">
        <w:rPr>
          <w:szCs w:val="22"/>
          <w:lang w:val="ru-RU"/>
        </w:rPr>
        <w:t>опыт</w:t>
      </w:r>
      <w:r w:rsidR="005B6EB3" w:rsidRPr="00E4065F">
        <w:rPr>
          <w:szCs w:val="22"/>
          <w:lang w:val="ru-RU"/>
        </w:rPr>
        <w:t xml:space="preserve"> </w:t>
      </w:r>
      <w:r w:rsidR="005B6EB3">
        <w:rPr>
          <w:szCs w:val="22"/>
          <w:lang w:val="ru-RU"/>
        </w:rPr>
        <w:t>функционирования</w:t>
      </w:r>
      <w:r w:rsidR="005B6EB3" w:rsidRPr="00E4065F">
        <w:rPr>
          <w:szCs w:val="22"/>
          <w:lang w:val="ru-RU"/>
        </w:rPr>
        <w:t xml:space="preserve"> </w:t>
      </w:r>
      <w:r w:rsidR="005B6EB3">
        <w:rPr>
          <w:szCs w:val="22"/>
          <w:lang w:val="ru-RU"/>
        </w:rPr>
        <w:t>Комиссии</w:t>
      </w:r>
      <w:r w:rsidR="005B6EB3" w:rsidRPr="00E4065F">
        <w:rPr>
          <w:szCs w:val="22"/>
          <w:lang w:val="ru-RU"/>
        </w:rPr>
        <w:t xml:space="preserve"> </w:t>
      </w:r>
      <w:r w:rsidR="005B6EB3">
        <w:rPr>
          <w:szCs w:val="22"/>
          <w:lang w:val="ru-RU"/>
        </w:rPr>
        <w:t>по</w:t>
      </w:r>
      <w:r w:rsidR="005B6EB3" w:rsidRPr="00E4065F">
        <w:rPr>
          <w:szCs w:val="22"/>
          <w:lang w:val="ru-RU"/>
        </w:rPr>
        <w:t xml:space="preserve"> </w:t>
      </w:r>
      <w:r w:rsidR="005B6EB3">
        <w:rPr>
          <w:szCs w:val="22"/>
          <w:lang w:val="ru-RU"/>
        </w:rPr>
        <w:t>интеллектуальной</w:t>
      </w:r>
      <w:r w:rsidR="005B6EB3" w:rsidRPr="00E4065F">
        <w:rPr>
          <w:szCs w:val="22"/>
          <w:lang w:val="ru-RU"/>
        </w:rPr>
        <w:t xml:space="preserve"> </w:t>
      </w:r>
      <w:r w:rsidR="005B6EB3">
        <w:rPr>
          <w:szCs w:val="22"/>
          <w:lang w:val="ru-RU"/>
        </w:rPr>
        <w:t>собственности</w:t>
      </w:r>
      <w:r w:rsidR="005B6EB3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повлек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за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собой</w:t>
      </w:r>
      <w:r w:rsidR="005B6EB3" w:rsidRPr="00E4065F">
        <w:rPr>
          <w:szCs w:val="22"/>
          <w:lang w:val="ru-RU"/>
        </w:rPr>
        <w:t xml:space="preserve"> </w:t>
      </w:r>
      <w:r w:rsidR="005B6EB3">
        <w:rPr>
          <w:szCs w:val="22"/>
          <w:lang w:val="ru-RU"/>
        </w:rPr>
        <w:t>внесение</w:t>
      </w:r>
      <w:r w:rsidR="005B6EB3" w:rsidRPr="00E4065F">
        <w:rPr>
          <w:szCs w:val="22"/>
          <w:lang w:val="ru-RU"/>
        </w:rPr>
        <w:t xml:space="preserve"> </w:t>
      </w:r>
      <w:r w:rsidR="005B6EB3">
        <w:rPr>
          <w:szCs w:val="22"/>
          <w:lang w:val="ru-RU"/>
        </w:rPr>
        <w:t>изменений</w:t>
      </w:r>
      <w:r w:rsidR="005B6EB3" w:rsidRPr="00E4065F">
        <w:rPr>
          <w:szCs w:val="22"/>
          <w:lang w:val="ru-RU"/>
        </w:rPr>
        <w:t xml:space="preserve"> </w:t>
      </w:r>
      <w:r w:rsidR="005B6EB3">
        <w:rPr>
          <w:szCs w:val="22"/>
          <w:lang w:val="ru-RU"/>
        </w:rPr>
        <w:t>в</w:t>
      </w:r>
      <w:r w:rsidR="005B6EB3" w:rsidRPr="00E4065F">
        <w:rPr>
          <w:szCs w:val="22"/>
          <w:lang w:val="ru-RU"/>
        </w:rPr>
        <w:t xml:space="preserve"> </w:t>
      </w:r>
      <w:r w:rsidR="005B6EB3">
        <w:rPr>
          <w:szCs w:val="22"/>
          <w:lang w:val="ru-RU"/>
        </w:rPr>
        <w:t>ряд</w:t>
      </w:r>
      <w:r w:rsidR="005B6EB3" w:rsidRPr="00E4065F">
        <w:rPr>
          <w:szCs w:val="22"/>
          <w:lang w:val="ru-RU"/>
        </w:rPr>
        <w:t xml:space="preserve"> </w:t>
      </w:r>
      <w:r w:rsidR="005B6EB3">
        <w:rPr>
          <w:szCs w:val="22"/>
          <w:lang w:val="ru-RU"/>
        </w:rPr>
        <w:t>положений</w:t>
      </w:r>
      <w:r w:rsidR="005B6EB3" w:rsidRPr="00E4065F">
        <w:rPr>
          <w:szCs w:val="22"/>
          <w:lang w:val="ru-RU"/>
        </w:rPr>
        <w:t xml:space="preserve">, </w:t>
      </w:r>
      <w:r w:rsidR="005B6EB3">
        <w:rPr>
          <w:szCs w:val="22"/>
          <w:lang w:val="ru-RU"/>
        </w:rPr>
        <w:t>регламентирующих</w:t>
      </w:r>
      <w:r w:rsidR="005B6EB3" w:rsidRPr="00E4065F">
        <w:rPr>
          <w:szCs w:val="22"/>
          <w:lang w:val="ru-RU"/>
        </w:rPr>
        <w:t xml:space="preserve"> </w:t>
      </w:r>
      <w:r w:rsidR="005B6EB3">
        <w:rPr>
          <w:szCs w:val="22"/>
          <w:lang w:val="ru-RU"/>
        </w:rPr>
        <w:t>ее</w:t>
      </w:r>
      <w:r w:rsidR="005B6EB3" w:rsidRPr="00E4065F">
        <w:rPr>
          <w:szCs w:val="22"/>
          <w:lang w:val="ru-RU"/>
        </w:rPr>
        <w:t xml:space="preserve"> </w:t>
      </w:r>
      <w:r w:rsidR="005B6EB3">
        <w:rPr>
          <w:szCs w:val="22"/>
          <w:lang w:val="ru-RU"/>
        </w:rPr>
        <w:t>деятельность</w:t>
      </w:r>
      <w:r w:rsidR="005B6EB3" w:rsidRPr="00E4065F">
        <w:rPr>
          <w:szCs w:val="22"/>
          <w:lang w:val="ru-RU"/>
        </w:rPr>
        <w:t xml:space="preserve">, </w:t>
      </w:r>
      <w:r w:rsidR="005B6EB3">
        <w:rPr>
          <w:szCs w:val="22"/>
          <w:lang w:val="ru-RU"/>
        </w:rPr>
        <w:t>посредством</w:t>
      </w:r>
      <w:r w:rsidR="005B6EB3" w:rsidRPr="00E4065F">
        <w:rPr>
          <w:szCs w:val="22"/>
          <w:lang w:val="ru-RU"/>
        </w:rPr>
        <w:t xml:space="preserve"> </w:t>
      </w:r>
      <w:r w:rsidR="005B6EB3">
        <w:rPr>
          <w:szCs w:val="22"/>
          <w:lang w:val="ru-RU"/>
        </w:rPr>
        <w:t>вышеуказанного</w:t>
      </w:r>
      <w:r w:rsidR="005B6EB3" w:rsidRPr="00E4065F">
        <w:rPr>
          <w:szCs w:val="22"/>
          <w:lang w:val="ru-RU"/>
        </w:rPr>
        <w:t xml:space="preserve"> </w:t>
      </w:r>
      <w:r w:rsidR="005B6EB3">
        <w:rPr>
          <w:szCs w:val="22"/>
          <w:lang w:val="ru-RU"/>
        </w:rPr>
        <w:t>Закона</w:t>
      </w:r>
      <w:r w:rsidR="005B6EB3" w:rsidRPr="00E4065F">
        <w:rPr>
          <w:szCs w:val="22"/>
          <w:lang w:val="ru-RU"/>
        </w:rPr>
        <w:t xml:space="preserve"> №2/2001 </w:t>
      </w:r>
      <w:r w:rsidR="005B6EB3">
        <w:rPr>
          <w:szCs w:val="22"/>
          <w:lang w:val="ru-RU"/>
        </w:rPr>
        <w:t>от</w:t>
      </w:r>
      <w:r w:rsidR="005B6EB3" w:rsidRPr="00E4065F">
        <w:rPr>
          <w:szCs w:val="22"/>
          <w:lang w:val="ru-RU"/>
        </w:rPr>
        <w:t xml:space="preserve"> 4 </w:t>
      </w:r>
      <w:r w:rsidR="005B6EB3">
        <w:rPr>
          <w:szCs w:val="22"/>
          <w:lang w:val="ru-RU"/>
        </w:rPr>
        <w:t>марта</w:t>
      </w:r>
      <w:r w:rsidR="005B6EB3" w:rsidRPr="00E4065F">
        <w:rPr>
          <w:szCs w:val="22"/>
          <w:lang w:val="ru-RU"/>
        </w:rPr>
        <w:t xml:space="preserve"> 2011</w:t>
      </w:r>
      <w:r w:rsidR="005B6EB3" w:rsidRPr="00243504">
        <w:rPr>
          <w:szCs w:val="22"/>
        </w:rPr>
        <w:t> </w:t>
      </w:r>
      <w:r w:rsidR="005B6EB3">
        <w:rPr>
          <w:szCs w:val="22"/>
          <w:lang w:val="ru-RU"/>
        </w:rPr>
        <w:t>г</w:t>
      </w:r>
      <w:r w:rsidR="005B6EB3" w:rsidRPr="00E4065F">
        <w:rPr>
          <w:szCs w:val="22"/>
          <w:lang w:val="ru-RU"/>
        </w:rPr>
        <w:t>. «</w:t>
      </w:r>
      <w:r w:rsidR="005B6EB3">
        <w:rPr>
          <w:szCs w:val="22"/>
          <w:lang w:val="ru-RU"/>
        </w:rPr>
        <w:t>Об</w:t>
      </w:r>
      <w:r w:rsidR="005B6EB3" w:rsidRPr="00E4065F">
        <w:rPr>
          <w:szCs w:val="22"/>
          <w:lang w:val="ru-RU"/>
        </w:rPr>
        <w:t xml:space="preserve"> </w:t>
      </w:r>
      <w:r w:rsidR="005B6EB3">
        <w:rPr>
          <w:szCs w:val="22"/>
          <w:lang w:val="ru-RU"/>
        </w:rPr>
        <w:t>интеллектуальной</w:t>
      </w:r>
      <w:r w:rsidR="005B6EB3" w:rsidRPr="00E4065F">
        <w:rPr>
          <w:szCs w:val="22"/>
          <w:lang w:val="ru-RU"/>
        </w:rPr>
        <w:t xml:space="preserve"> </w:t>
      </w:r>
      <w:r w:rsidR="005B6EB3">
        <w:rPr>
          <w:szCs w:val="22"/>
          <w:lang w:val="ru-RU"/>
        </w:rPr>
        <w:t>собственности</w:t>
      </w:r>
      <w:r w:rsidR="005B6EB3" w:rsidRPr="00E4065F">
        <w:rPr>
          <w:szCs w:val="22"/>
          <w:lang w:val="ru-RU"/>
        </w:rPr>
        <w:t xml:space="preserve">» </w:t>
      </w:r>
      <w:r w:rsidR="005B6EB3">
        <w:rPr>
          <w:szCs w:val="22"/>
          <w:lang w:val="ru-RU"/>
        </w:rPr>
        <w:t>и</w:t>
      </w:r>
      <w:r w:rsidR="005B6EB3" w:rsidRPr="00E4065F">
        <w:rPr>
          <w:szCs w:val="22"/>
          <w:lang w:val="ru-RU"/>
        </w:rPr>
        <w:t xml:space="preserve"> </w:t>
      </w:r>
      <w:r w:rsidR="005B6EB3">
        <w:rPr>
          <w:szCs w:val="22"/>
          <w:lang w:val="ru-RU"/>
        </w:rPr>
        <w:t>Королевского</w:t>
      </w:r>
      <w:r w:rsidR="005B6EB3" w:rsidRPr="00E4065F">
        <w:rPr>
          <w:szCs w:val="22"/>
          <w:lang w:val="ru-RU"/>
        </w:rPr>
        <w:t xml:space="preserve"> </w:t>
      </w:r>
      <w:r w:rsidR="005B6EB3">
        <w:rPr>
          <w:szCs w:val="22"/>
          <w:lang w:val="ru-RU"/>
        </w:rPr>
        <w:t>указа</w:t>
      </w:r>
      <w:r w:rsidR="005B6EB3" w:rsidRPr="00E4065F">
        <w:rPr>
          <w:szCs w:val="22"/>
          <w:lang w:val="ru-RU"/>
        </w:rPr>
        <w:t xml:space="preserve"> №1889/2011 </w:t>
      </w:r>
      <w:r w:rsidR="005B6EB3">
        <w:rPr>
          <w:szCs w:val="22"/>
          <w:lang w:val="ru-RU"/>
        </w:rPr>
        <w:t>от</w:t>
      </w:r>
      <w:r w:rsidR="005B6EB3" w:rsidRPr="00E4065F">
        <w:rPr>
          <w:szCs w:val="22"/>
          <w:lang w:val="ru-RU"/>
        </w:rPr>
        <w:t xml:space="preserve"> 30 </w:t>
      </w:r>
      <w:r w:rsidR="005B6EB3">
        <w:rPr>
          <w:szCs w:val="22"/>
          <w:lang w:val="ru-RU"/>
        </w:rPr>
        <w:t>декабря</w:t>
      </w:r>
      <w:r w:rsidR="005B6EB3" w:rsidRPr="00E4065F">
        <w:rPr>
          <w:szCs w:val="22"/>
          <w:lang w:val="ru-RU"/>
        </w:rPr>
        <w:t xml:space="preserve"> 2011</w:t>
      </w:r>
      <w:r w:rsidR="005B6EB3" w:rsidRPr="00E15331">
        <w:rPr>
          <w:szCs w:val="22"/>
        </w:rPr>
        <w:t> </w:t>
      </w:r>
      <w:r w:rsidR="005B6EB3">
        <w:rPr>
          <w:szCs w:val="22"/>
          <w:lang w:val="ru-RU"/>
        </w:rPr>
        <w:t>г</w:t>
      </w:r>
      <w:r w:rsidR="00E4065F" w:rsidRPr="00E4065F">
        <w:rPr>
          <w:szCs w:val="22"/>
          <w:lang w:val="ru-RU"/>
        </w:rPr>
        <w:t>.</w:t>
      </w:r>
    </w:p>
    <w:p w:rsidR="00834649" w:rsidRPr="00E4065F" w:rsidRDefault="00834649" w:rsidP="00834649">
      <w:pPr>
        <w:rPr>
          <w:szCs w:val="22"/>
          <w:lang w:val="ru-RU"/>
        </w:rPr>
      </w:pPr>
    </w:p>
    <w:p w:rsidR="00834649" w:rsidRPr="00E4065F" w:rsidRDefault="00DE42E2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D6189A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D6189A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D6189A">
        <w:rPr>
          <w:szCs w:val="22"/>
          <w:lang w:val="ru-RU"/>
        </w:rPr>
        <w:tab/>
      </w:r>
      <w:r w:rsidR="000D6EBA">
        <w:rPr>
          <w:szCs w:val="22"/>
          <w:lang w:val="ru-RU"/>
        </w:rPr>
        <w:t xml:space="preserve">Нововведения в основном </w:t>
      </w:r>
      <w:r w:rsidR="00E4065F">
        <w:rPr>
          <w:szCs w:val="22"/>
          <w:lang w:val="ru-RU"/>
        </w:rPr>
        <w:t>включают следующее:</w:t>
      </w:r>
    </w:p>
    <w:p w:rsidR="00834649" w:rsidRPr="00D6189A" w:rsidRDefault="00834649" w:rsidP="00834649">
      <w:pPr>
        <w:rPr>
          <w:szCs w:val="22"/>
          <w:lang w:val="ru-RU"/>
        </w:rPr>
      </w:pPr>
    </w:p>
    <w:p w:rsidR="00834649" w:rsidRPr="00E4065F" w:rsidRDefault="007F1633" w:rsidP="00DE42E2">
      <w:pPr>
        <w:tabs>
          <w:tab w:val="left" w:pos="1134"/>
        </w:tabs>
        <w:ind w:left="567"/>
        <w:rPr>
          <w:szCs w:val="22"/>
          <w:lang w:val="ru-RU"/>
        </w:rPr>
      </w:pPr>
      <w:r w:rsidRPr="00E4065F">
        <w:rPr>
          <w:szCs w:val="22"/>
          <w:lang w:val="ru-RU"/>
        </w:rPr>
        <w:t>-</w:t>
      </w:r>
      <w:r w:rsidR="00DE42E2" w:rsidRPr="00E4065F">
        <w:rPr>
          <w:szCs w:val="22"/>
          <w:lang w:val="ru-RU"/>
        </w:rPr>
        <w:tab/>
      </w:r>
      <w:r w:rsidR="00D6189A">
        <w:rPr>
          <w:szCs w:val="22"/>
          <w:lang w:val="ru-RU"/>
        </w:rPr>
        <w:t>переименование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органа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в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Первую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секцию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Комиссии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по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интеллектуальной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собственности</w:t>
      </w:r>
      <w:r w:rsidR="00E4065F" w:rsidRPr="00E4065F">
        <w:rPr>
          <w:szCs w:val="22"/>
          <w:lang w:val="ru-RU"/>
        </w:rPr>
        <w:t>;</w:t>
      </w:r>
    </w:p>
    <w:p w:rsidR="00834649" w:rsidRPr="00E4065F" w:rsidRDefault="00834649" w:rsidP="00834649">
      <w:pPr>
        <w:rPr>
          <w:szCs w:val="22"/>
          <w:lang w:val="ru-RU"/>
        </w:rPr>
      </w:pPr>
    </w:p>
    <w:p w:rsidR="00834649" w:rsidRPr="00E4065F" w:rsidRDefault="00DE42E2" w:rsidP="00DE42E2">
      <w:pPr>
        <w:tabs>
          <w:tab w:val="left" w:pos="1134"/>
        </w:tabs>
        <w:ind w:left="567"/>
        <w:rPr>
          <w:szCs w:val="22"/>
          <w:lang w:val="ru-RU"/>
        </w:rPr>
      </w:pPr>
      <w:r w:rsidRPr="00E4065F">
        <w:rPr>
          <w:szCs w:val="22"/>
          <w:lang w:val="ru-RU"/>
        </w:rPr>
        <w:t>-</w:t>
      </w:r>
      <w:r w:rsidRPr="00E4065F">
        <w:rPr>
          <w:szCs w:val="22"/>
          <w:lang w:val="ru-RU"/>
        </w:rPr>
        <w:tab/>
      </w:r>
      <w:r w:rsidR="00D6189A">
        <w:rPr>
          <w:szCs w:val="22"/>
          <w:lang w:val="ru-RU"/>
        </w:rPr>
        <w:t>установление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трех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конкретных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видов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процедур</w:t>
      </w:r>
      <w:r w:rsidR="00D6189A" w:rsidRPr="00E4065F">
        <w:rPr>
          <w:szCs w:val="22"/>
          <w:lang w:val="ru-RU"/>
        </w:rPr>
        <w:t xml:space="preserve"> (</w:t>
      </w:r>
      <w:r w:rsidR="00D6189A">
        <w:rPr>
          <w:szCs w:val="22"/>
          <w:lang w:val="ru-RU"/>
        </w:rPr>
        <w:t>посредничество</w:t>
      </w:r>
      <w:r w:rsidR="00D6189A" w:rsidRPr="00E4065F">
        <w:rPr>
          <w:szCs w:val="22"/>
          <w:lang w:val="ru-RU"/>
        </w:rPr>
        <w:t xml:space="preserve">, </w:t>
      </w:r>
      <w:r w:rsidR="00D6189A">
        <w:rPr>
          <w:szCs w:val="22"/>
          <w:lang w:val="ru-RU"/>
        </w:rPr>
        <w:t>общий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арбитраж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и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арбитраж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с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целью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определения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размера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выплат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вместо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общих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тарифов</w:t>
      </w:r>
      <w:r w:rsidR="00D6189A" w:rsidRPr="00E4065F">
        <w:rPr>
          <w:szCs w:val="22"/>
          <w:lang w:val="ru-RU"/>
        </w:rPr>
        <w:t xml:space="preserve">) </w:t>
      </w:r>
      <w:r w:rsidR="00D6189A">
        <w:rPr>
          <w:szCs w:val="22"/>
          <w:lang w:val="ru-RU"/>
        </w:rPr>
        <w:t>и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сроков</w:t>
      </w:r>
      <w:r w:rsidR="00D6189A" w:rsidRPr="00E4065F">
        <w:rPr>
          <w:szCs w:val="22"/>
          <w:lang w:val="ru-RU"/>
        </w:rPr>
        <w:t xml:space="preserve">, </w:t>
      </w:r>
      <w:r w:rsidR="00D6189A">
        <w:rPr>
          <w:szCs w:val="22"/>
          <w:lang w:val="ru-RU"/>
        </w:rPr>
        <w:t>отведенных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для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каждой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из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них</w:t>
      </w:r>
      <w:r w:rsidR="00D6189A" w:rsidRPr="00E4065F">
        <w:rPr>
          <w:szCs w:val="22"/>
          <w:lang w:val="ru-RU"/>
        </w:rPr>
        <w:t xml:space="preserve">; </w:t>
      </w:r>
      <w:r w:rsidR="00D6189A">
        <w:rPr>
          <w:szCs w:val="22"/>
          <w:lang w:val="ru-RU"/>
        </w:rPr>
        <w:t>и</w:t>
      </w:r>
    </w:p>
    <w:p w:rsidR="00834649" w:rsidRPr="00E4065F" w:rsidRDefault="00834649" w:rsidP="00834649">
      <w:pPr>
        <w:rPr>
          <w:szCs w:val="22"/>
          <w:lang w:val="ru-RU"/>
        </w:rPr>
      </w:pPr>
    </w:p>
    <w:p w:rsidR="00834649" w:rsidRPr="00E4065F" w:rsidRDefault="00DE42E2" w:rsidP="00DE42E2">
      <w:pPr>
        <w:tabs>
          <w:tab w:val="left" w:pos="1134"/>
        </w:tabs>
        <w:ind w:left="567"/>
        <w:rPr>
          <w:szCs w:val="22"/>
          <w:lang w:val="ru-RU"/>
        </w:rPr>
      </w:pPr>
      <w:r w:rsidRPr="00E4065F">
        <w:rPr>
          <w:szCs w:val="22"/>
          <w:lang w:val="ru-RU"/>
        </w:rPr>
        <w:t>-</w:t>
      </w:r>
      <w:r w:rsidRPr="00E4065F">
        <w:rPr>
          <w:szCs w:val="22"/>
          <w:lang w:val="ru-RU"/>
        </w:rPr>
        <w:tab/>
      </w:r>
      <w:r w:rsidR="00D6189A">
        <w:rPr>
          <w:szCs w:val="22"/>
          <w:lang w:val="ru-RU"/>
        </w:rPr>
        <w:t>введение</w:t>
      </w:r>
      <w:r w:rsidR="00D6189A" w:rsidRPr="00E4065F">
        <w:rPr>
          <w:szCs w:val="22"/>
          <w:lang w:val="ru-RU"/>
        </w:rPr>
        <w:t xml:space="preserve"> </w:t>
      </w:r>
      <w:r w:rsidR="000D6EBA">
        <w:rPr>
          <w:szCs w:val="22"/>
          <w:lang w:val="ru-RU"/>
        </w:rPr>
        <w:t>платы</w:t>
      </w:r>
      <w:r w:rsidR="000D6EBA" w:rsidRPr="00E4065F">
        <w:rPr>
          <w:szCs w:val="22"/>
          <w:lang w:val="ru-RU"/>
        </w:rPr>
        <w:t xml:space="preserve"> </w:t>
      </w:r>
      <w:r w:rsidR="000D6EBA">
        <w:rPr>
          <w:szCs w:val="22"/>
          <w:lang w:val="ru-RU"/>
        </w:rPr>
        <w:t>за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ранее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бесплатн</w:t>
      </w:r>
      <w:r w:rsidR="000D6EBA">
        <w:rPr>
          <w:szCs w:val="22"/>
          <w:lang w:val="ru-RU"/>
        </w:rPr>
        <w:t>ую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процедур</w:t>
      </w:r>
      <w:r w:rsidR="000D6EBA">
        <w:rPr>
          <w:szCs w:val="22"/>
          <w:lang w:val="ru-RU"/>
        </w:rPr>
        <w:t>у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на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основе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публичных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тарифов</w:t>
      </w:r>
      <w:r w:rsidR="00D6189A" w:rsidRPr="00E4065F">
        <w:rPr>
          <w:szCs w:val="22"/>
          <w:lang w:val="ru-RU"/>
        </w:rPr>
        <w:t xml:space="preserve"> </w:t>
      </w:r>
      <w:r w:rsidR="000D6EBA">
        <w:rPr>
          <w:szCs w:val="22"/>
          <w:lang w:val="ru-RU"/>
        </w:rPr>
        <w:t>н</w:t>
      </w:r>
      <w:r w:rsidR="00D6189A">
        <w:rPr>
          <w:szCs w:val="22"/>
          <w:lang w:val="ru-RU"/>
        </w:rPr>
        <w:t>а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услуги</w:t>
      </w:r>
      <w:r w:rsidR="00D6189A" w:rsidRPr="00E4065F">
        <w:rPr>
          <w:szCs w:val="22"/>
          <w:lang w:val="ru-RU"/>
        </w:rPr>
        <w:t xml:space="preserve">, </w:t>
      </w:r>
      <w:r w:rsidR="00D6189A">
        <w:rPr>
          <w:szCs w:val="22"/>
          <w:lang w:val="ru-RU"/>
        </w:rPr>
        <w:t>предоставляемые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Первой</w:t>
      </w:r>
      <w:r w:rsidR="00D6189A" w:rsidRPr="00E4065F">
        <w:rPr>
          <w:szCs w:val="22"/>
          <w:lang w:val="ru-RU"/>
        </w:rPr>
        <w:t xml:space="preserve"> </w:t>
      </w:r>
      <w:r w:rsidR="00D6189A">
        <w:rPr>
          <w:szCs w:val="22"/>
          <w:lang w:val="ru-RU"/>
        </w:rPr>
        <w:t>секцией</w:t>
      </w:r>
      <w:r w:rsidR="00E4065F" w:rsidRPr="00E4065F">
        <w:rPr>
          <w:szCs w:val="22"/>
          <w:lang w:val="ru-RU"/>
        </w:rPr>
        <w:t>.</w:t>
      </w:r>
    </w:p>
    <w:p w:rsidR="00834649" w:rsidRPr="00E4065F" w:rsidRDefault="00834649" w:rsidP="00834649">
      <w:pPr>
        <w:rPr>
          <w:szCs w:val="22"/>
          <w:lang w:val="ru-RU"/>
        </w:rPr>
      </w:pPr>
    </w:p>
    <w:p w:rsidR="00834649" w:rsidRPr="00E4065F" w:rsidRDefault="00DE42E2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0D6EBA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0D6EBA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0D6EBA">
        <w:rPr>
          <w:szCs w:val="22"/>
          <w:lang w:val="ru-RU"/>
        </w:rPr>
        <w:tab/>
      </w:r>
      <w:r w:rsidR="000D6EBA">
        <w:rPr>
          <w:szCs w:val="22"/>
          <w:lang w:val="ru-RU"/>
        </w:rPr>
        <w:t>Из</w:t>
      </w:r>
      <w:r w:rsidR="000D6EBA" w:rsidRPr="000D6EBA">
        <w:rPr>
          <w:szCs w:val="22"/>
          <w:lang w:val="ru-RU"/>
        </w:rPr>
        <w:t xml:space="preserve"> </w:t>
      </w:r>
      <w:r w:rsidR="000D6EBA">
        <w:rPr>
          <w:szCs w:val="22"/>
          <w:lang w:val="ru-RU"/>
        </w:rPr>
        <w:t>перечисленных</w:t>
      </w:r>
      <w:r w:rsidR="000D6EBA" w:rsidRPr="000D6EBA">
        <w:rPr>
          <w:szCs w:val="22"/>
          <w:lang w:val="ru-RU"/>
        </w:rPr>
        <w:t xml:space="preserve"> </w:t>
      </w:r>
      <w:r w:rsidR="000D6EBA">
        <w:rPr>
          <w:szCs w:val="22"/>
          <w:lang w:val="ru-RU"/>
        </w:rPr>
        <w:t>выше</w:t>
      </w:r>
      <w:r w:rsidR="000D6EBA" w:rsidRPr="000D6EBA">
        <w:rPr>
          <w:szCs w:val="22"/>
          <w:lang w:val="ru-RU"/>
        </w:rPr>
        <w:t xml:space="preserve"> </w:t>
      </w:r>
      <w:r w:rsidR="000D6EBA">
        <w:rPr>
          <w:szCs w:val="22"/>
          <w:lang w:val="ru-RU"/>
        </w:rPr>
        <w:t>нововведений</w:t>
      </w:r>
      <w:r w:rsidR="000D6EBA" w:rsidRPr="000D6EBA">
        <w:rPr>
          <w:szCs w:val="22"/>
          <w:lang w:val="ru-RU"/>
        </w:rPr>
        <w:t xml:space="preserve"> </w:t>
      </w:r>
      <w:r w:rsidR="000D6EBA">
        <w:rPr>
          <w:szCs w:val="22"/>
          <w:lang w:val="ru-RU"/>
        </w:rPr>
        <w:t>наиболее</w:t>
      </w:r>
      <w:r w:rsidR="000D6EBA" w:rsidRPr="000D6EBA">
        <w:rPr>
          <w:szCs w:val="22"/>
          <w:lang w:val="ru-RU"/>
        </w:rPr>
        <w:t xml:space="preserve"> </w:t>
      </w:r>
      <w:r w:rsidR="000D6EBA">
        <w:rPr>
          <w:szCs w:val="22"/>
          <w:lang w:val="ru-RU"/>
        </w:rPr>
        <w:t>важными</w:t>
      </w:r>
      <w:r w:rsidR="000D6EBA" w:rsidRPr="000D6EBA">
        <w:rPr>
          <w:szCs w:val="22"/>
          <w:lang w:val="ru-RU"/>
        </w:rPr>
        <w:t xml:space="preserve"> </w:t>
      </w:r>
      <w:r w:rsidR="000D6EBA">
        <w:rPr>
          <w:szCs w:val="22"/>
          <w:lang w:val="ru-RU"/>
        </w:rPr>
        <w:t>являются</w:t>
      </w:r>
      <w:r w:rsidR="000D6EBA" w:rsidRPr="000D6EBA">
        <w:rPr>
          <w:szCs w:val="22"/>
          <w:lang w:val="ru-RU"/>
        </w:rPr>
        <w:t xml:space="preserve"> </w:t>
      </w:r>
      <w:r w:rsidR="000D6EBA">
        <w:rPr>
          <w:szCs w:val="22"/>
          <w:lang w:val="ru-RU"/>
        </w:rPr>
        <w:t>установление</w:t>
      </w:r>
      <w:r w:rsidR="000D6EBA" w:rsidRPr="000D6EBA">
        <w:rPr>
          <w:szCs w:val="22"/>
          <w:lang w:val="ru-RU"/>
        </w:rPr>
        <w:t xml:space="preserve"> </w:t>
      </w:r>
      <w:r w:rsidR="000D6EBA">
        <w:rPr>
          <w:szCs w:val="22"/>
          <w:lang w:val="ru-RU"/>
        </w:rPr>
        <w:t>сроков</w:t>
      </w:r>
      <w:r w:rsidR="000D6EBA" w:rsidRPr="000D6EBA">
        <w:rPr>
          <w:szCs w:val="22"/>
          <w:lang w:val="ru-RU"/>
        </w:rPr>
        <w:t xml:space="preserve"> </w:t>
      </w:r>
      <w:r w:rsidR="000D6EBA">
        <w:rPr>
          <w:szCs w:val="22"/>
          <w:lang w:val="ru-RU"/>
        </w:rPr>
        <w:t>и</w:t>
      </w:r>
      <w:r w:rsidR="000D6EBA" w:rsidRPr="000D6EBA">
        <w:rPr>
          <w:szCs w:val="22"/>
          <w:lang w:val="ru-RU"/>
        </w:rPr>
        <w:t xml:space="preserve"> </w:t>
      </w:r>
      <w:r w:rsidR="000D6EBA">
        <w:rPr>
          <w:szCs w:val="22"/>
          <w:lang w:val="ru-RU"/>
        </w:rPr>
        <w:t>введение</w:t>
      </w:r>
      <w:r w:rsidR="000D6EBA" w:rsidRPr="000D6EBA">
        <w:rPr>
          <w:szCs w:val="22"/>
          <w:lang w:val="ru-RU"/>
        </w:rPr>
        <w:t xml:space="preserve"> </w:t>
      </w:r>
      <w:r w:rsidR="000D6EBA">
        <w:rPr>
          <w:szCs w:val="22"/>
          <w:lang w:val="ru-RU"/>
        </w:rPr>
        <w:t>платы за ранее бесплатную процедуру.</w:t>
      </w:r>
      <w:r w:rsidR="00D85EC6">
        <w:rPr>
          <w:szCs w:val="22"/>
          <w:lang w:val="ru-RU"/>
        </w:rPr>
        <w:t xml:space="preserve"> Что</w:t>
      </w:r>
      <w:r w:rsidR="00D85EC6" w:rsidRPr="00233134">
        <w:rPr>
          <w:szCs w:val="22"/>
          <w:lang w:val="ru-RU"/>
        </w:rPr>
        <w:t xml:space="preserve"> </w:t>
      </w:r>
      <w:r w:rsidR="00D85EC6">
        <w:rPr>
          <w:szCs w:val="22"/>
          <w:lang w:val="ru-RU"/>
        </w:rPr>
        <w:t>касается</w:t>
      </w:r>
      <w:r w:rsidR="00D85EC6" w:rsidRPr="00233134">
        <w:rPr>
          <w:szCs w:val="22"/>
          <w:lang w:val="ru-RU"/>
        </w:rPr>
        <w:t xml:space="preserve"> </w:t>
      </w:r>
      <w:r w:rsidR="00D85EC6">
        <w:rPr>
          <w:szCs w:val="22"/>
          <w:lang w:val="ru-RU"/>
        </w:rPr>
        <w:t>сроков</w:t>
      </w:r>
      <w:r w:rsidR="00D85EC6" w:rsidRPr="00233134">
        <w:rPr>
          <w:szCs w:val="22"/>
          <w:lang w:val="ru-RU"/>
        </w:rPr>
        <w:t xml:space="preserve"> </w:t>
      </w:r>
      <w:r w:rsidR="00D85EC6">
        <w:rPr>
          <w:szCs w:val="22"/>
          <w:lang w:val="ru-RU"/>
        </w:rPr>
        <w:t>проведения</w:t>
      </w:r>
      <w:r w:rsidR="00D85EC6" w:rsidRPr="00233134">
        <w:rPr>
          <w:szCs w:val="22"/>
          <w:lang w:val="ru-RU"/>
        </w:rPr>
        <w:t xml:space="preserve"> </w:t>
      </w:r>
      <w:r w:rsidR="00D85EC6">
        <w:rPr>
          <w:szCs w:val="22"/>
          <w:lang w:val="ru-RU"/>
        </w:rPr>
        <w:t>процедур</w:t>
      </w:r>
      <w:r w:rsidR="00D85EC6" w:rsidRPr="00233134">
        <w:rPr>
          <w:szCs w:val="22"/>
          <w:lang w:val="ru-RU"/>
        </w:rPr>
        <w:t xml:space="preserve">, </w:t>
      </w:r>
      <w:r w:rsidR="00D85EC6">
        <w:rPr>
          <w:szCs w:val="22"/>
          <w:lang w:val="ru-RU"/>
        </w:rPr>
        <w:t>то</w:t>
      </w:r>
      <w:r w:rsidR="00D85EC6" w:rsidRPr="00233134">
        <w:rPr>
          <w:szCs w:val="22"/>
          <w:lang w:val="ru-RU"/>
        </w:rPr>
        <w:t xml:space="preserve"> </w:t>
      </w:r>
      <w:r w:rsidR="00D85EC6">
        <w:rPr>
          <w:szCs w:val="22"/>
          <w:lang w:val="ru-RU"/>
        </w:rPr>
        <w:t>при</w:t>
      </w:r>
      <w:r w:rsidR="00D85EC6" w:rsidRPr="00233134">
        <w:rPr>
          <w:szCs w:val="22"/>
          <w:lang w:val="ru-RU"/>
        </w:rPr>
        <w:t xml:space="preserve"> </w:t>
      </w:r>
      <w:r w:rsidR="00D85EC6">
        <w:rPr>
          <w:szCs w:val="22"/>
          <w:lang w:val="ru-RU"/>
        </w:rPr>
        <w:t>обращении</w:t>
      </w:r>
      <w:r w:rsidR="00D85EC6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по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поводу</w:t>
      </w:r>
      <w:r w:rsidR="00233134" w:rsidRPr="00233134">
        <w:rPr>
          <w:szCs w:val="22"/>
          <w:lang w:val="ru-RU"/>
        </w:rPr>
        <w:t xml:space="preserve"> </w:t>
      </w:r>
      <w:r w:rsidR="00D85EC6">
        <w:rPr>
          <w:szCs w:val="22"/>
          <w:lang w:val="ru-RU"/>
        </w:rPr>
        <w:t>посредничеств</w:t>
      </w:r>
      <w:r w:rsidR="00233134">
        <w:rPr>
          <w:szCs w:val="22"/>
          <w:lang w:val="ru-RU"/>
        </w:rPr>
        <w:t>а</w:t>
      </w:r>
      <w:r w:rsidR="00D85EC6" w:rsidRPr="00233134">
        <w:rPr>
          <w:szCs w:val="22"/>
          <w:lang w:val="ru-RU"/>
        </w:rPr>
        <w:t xml:space="preserve"> </w:t>
      </w:r>
      <w:r w:rsidR="00D85EC6">
        <w:rPr>
          <w:szCs w:val="22"/>
          <w:lang w:val="ru-RU"/>
        </w:rPr>
        <w:t>Первая</w:t>
      </w:r>
      <w:r w:rsidR="00D85EC6" w:rsidRPr="00233134">
        <w:rPr>
          <w:szCs w:val="22"/>
          <w:lang w:val="ru-RU"/>
        </w:rPr>
        <w:t xml:space="preserve"> </w:t>
      </w:r>
      <w:r w:rsidR="00D85EC6">
        <w:rPr>
          <w:szCs w:val="22"/>
          <w:lang w:val="ru-RU"/>
        </w:rPr>
        <w:t>секция</w:t>
      </w:r>
      <w:r w:rsidR="00D85EC6" w:rsidRPr="00233134">
        <w:rPr>
          <w:szCs w:val="22"/>
          <w:lang w:val="ru-RU"/>
        </w:rPr>
        <w:t xml:space="preserve"> </w:t>
      </w:r>
      <w:r w:rsidR="00D85EC6">
        <w:rPr>
          <w:szCs w:val="22"/>
          <w:lang w:val="ru-RU"/>
        </w:rPr>
        <w:t>обязана</w:t>
      </w:r>
      <w:r w:rsidR="00D85EC6" w:rsidRPr="00233134">
        <w:rPr>
          <w:szCs w:val="22"/>
          <w:lang w:val="ru-RU"/>
        </w:rPr>
        <w:t xml:space="preserve"> </w:t>
      </w:r>
      <w:r w:rsidR="00D85EC6">
        <w:rPr>
          <w:szCs w:val="22"/>
          <w:lang w:val="ru-RU"/>
        </w:rPr>
        <w:t>представить</w:t>
      </w:r>
      <w:r w:rsidR="00D85EC6" w:rsidRPr="00233134">
        <w:rPr>
          <w:szCs w:val="22"/>
          <w:lang w:val="ru-RU"/>
        </w:rPr>
        <w:t xml:space="preserve"> </w:t>
      </w:r>
      <w:r w:rsidR="00D85EC6">
        <w:rPr>
          <w:szCs w:val="22"/>
          <w:lang w:val="ru-RU"/>
        </w:rPr>
        <w:t>предложение</w:t>
      </w:r>
      <w:r w:rsidR="00D85EC6" w:rsidRPr="00233134">
        <w:rPr>
          <w:szCs w:val="22"/>
          <w:lang w:val="ru-RU"/>
        </w:rPr>
        <w:t xml:space="preserve"> </w:t>
      </w:r>
      <w:r w:rsidR="00D85EC6">
        <w:rPr>
          <w:szCs w:val="22"/>
          <w:lang w:val="ru-RU"/>
        </w:rPr>
        <w:t>о</w:t>
      </w:r>
      <w:r w:rsidR="00D85EC6" w:rsidRPr="00233134">
        <w:rPr>
          <w:szCs w:val="22"/>
          <w:lang w:val="ru-RU"/>
        </w:rPr>
        <w:t xml:space="preserve"> </w:t>
      </w:r>
      <w:r w:rsidR="00D85EC6">
        <w:rPr>
          <w:szCs w:val="22"/>
          <w:lang w:val="ru-RU"/>
        </w:rPr>
        <w:t>путях</w:t>
      </w:r>
      <w:r w:rsidR="00D85EC6" w:rsidRPr="00233134">
        <w:rPr>
          <w:szCs w:val="22"/>
          <w:lang w:val="ru-RU"/>
        </w:rPr>
        <w:t xml:space="preserve"> </w:t>
      </w:r>
      <w:r w:rsidR="00D85EC6">
        <w:rPr>
          <w:szCs w:val="22"/>
          <w:lang w:val="ru-RU"/>
        </w:rPr>
        <w:t>достижения</w:t>
      </w:r>
      <w:r w:rsidR="00D85EC6" w:rsidRPr="00233134">
        <w:rPr>
          <w:szCs w:val="22"/>
          <w:lang w:val="ru-RU"/>
        </w:rPr>
        <w:t xml:space="preserve"> </w:t>
      </w:r>
      <w:r w:rsidR="00D85EC6">
        <w:rPr>
          <w:szCs w:val="22"/>
          <w:lang w:val="ru-RU"/>
        </w:rPr>
        <w:t>согласия</w:t>
      </w:r>
      <w:r w:rsidR="00D85EC6" w:rsidRPr="00233134">
        <w:rPr>
          <w:szCs w:val="22"/>
          <w:lang w:val="ru-RU"/>
        </w:rPr>
        <w:t xml:space="preserve"> </w:t>
      </w:r>
      <w:r w:rsidR="00D85EC6">
        <w:rPr>
          <w:szCs w:val="22"/>
          <w:lang w:val="ru-RU"/>
        </w:rPr>
        <w:t>не</w:t>
      </w:r>
      <w:r w:rsidR="00D85EC6" w:rsidRPr="00233134">
        <w:rPr>
          <w:szCs w:val="22"/>
          <w:lang w:val="ru-RU"/>
        </w:rPr>
        <w:t xml:space="preserve"> </w:t>
      </w:r>
      <w:proofErr w:type="gramStart"/>
      <w:r w:rsidR="00D85EC6">
        <w:rPr>
          <w:szCs w:val="22"/>
          <w:lang w:val="ru-RU"/>
        </w:rPr>
        <w:t>позднее</w:t>
      </w:r>
      <w:proofErr w:type="gramEnd"/>
      <w:r w:rsidR="00D85EC6" w:rsidRPr="00233134">
        <w:rPr>
          <w:szCs w:val="22"/>
          <w:lang w:val="ru-RU"/>
        </w:rPr>
        <w:t xml:space="preserve"> </w:t>
      </w:r>
      <w:r w:rsidR="00D85EC6">
        <w:rPr>
          <w:szCs w:val="22"/>
          <w:lang w:val="ru-RU"/>
        </w:rPr>
        <w:t>чем</w:t>
      </w:r>
      <w:r w:rsidR="00D85EC6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приблизительно через три месяца с момента начала процедуры (заявление о приемлемости для рассмотрения дела по существу).</w:t>
      </w:r>
      <w:r w:rsidR="00D85EC6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В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случае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арбитража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срок</w:t>
      </w:r>
      <w:r w:rsidR="00233134" w:rsidRPr="00233134">
        <w:rPr>
          <w:szCs w:val="22"/>
          <w:lang w:val="ru-RU"/>
        </w:rPr>
        <w:t xml:space="preserve">, </w:t>
      </w:r>
      <w:r w:rsidR="00233134">
        <w:rPr>
          <w:szCs w:val="22"/>
          <w:lang w:val="ru-RU"/>
        </w:rPr>
        <w:t>в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который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должно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быть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вынесено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соответствующее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постановление</w:t>
      </w:r>
      <w:r w:rsidR="00233134" w:rsidRPr="00233134">
        <w:rPr>
          <w:szCs w:val="22"/>
          <w:lang w:val="ru-RU"/>
        </w:rPr>
        <w:t xml:space="preserve">, </w:t>
      </w:r>
      <w:r w:rsidR="00233134">
        <w:rPr>
          <w:szCs w:val="22"/>
          <w:lang w:val="ru-RU"/>
        </w:rPr>
        <w:t>не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может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превышать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шесть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месяцев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с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момента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начала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процедуры</w:t>
      </w:r>
      <w:r w:rsidR="00233134" w:rsidRPr="00233134">
        <w:rPr>
          <w:szCs w:val="22"/>
          <w:lang w:val="ru-RU"/>
        </w:rPr>
        <w:t xml:space="preserve"> (</w:t>
      </w:r>
      <w:r w:rsidR="00233134">
        <w:rPr>
          <w:szCs w:val="22"/>
          <w:lang w:val="ru-RU"/>
        </w:rPr>
        <w:t xml:space="preserve">заявление о приемлемости для рассмотрения дела, совместно переданного </w:t>
      </w:r>
      <w:r w:rsidR="00FB2B99">
        <w:rPr>
          <w:szCs w:val="22"/>
          <w:lang w:val="ru-RU"/>
        </w:rPr>
        <w:t>в</w:t>
      </w:r>
      <w:r w:rsidR="00233134">
        <w:rPr>
          <w:szCs w:val="22"/>
          <w:lang w:val="ru-RU"/>
        </w:rPr>
        <w:t xml:space="preserve"> арбитраж, или после ответа на просьбу о проведении арбитража). Этот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срок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может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быть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продлен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не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более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чем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на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два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месяца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в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случае</w:t>
      </w:r>
      <w:r w:rsidR="00233134" w:rsidRPr="00233134">
        <w:rPr>
          <w:szCs w:val="22"/>
          <w:lang w:val="ru-RU"/>
        </w:rPr>
        <w:t xml:space="preserve">, </w:t>
      </w:r>
      <w:r w:rsidR="00233134">
        <w:rPr>
          <w:szCs w:val="22"/>
          <w:lang w:val="ru-RU"/>
        </w:rPr>
        <w:t>если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ни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одна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из</w:t>
      </w:r>
      <w:r w:rsidR="00233134" w:rsidRPr="00233134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сторон не выдвинет возражения. Что</w:t>
      </w:r>
      <w:r w:rsidR="00233134" w:rsidRPr="004A4D42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касается</w:t>
      </w:r>
      <w:r w:rsidR="00233134" w:rsidRPr="004A4D42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платы</w:t>
      </w:r>
      <w:r w:rsidR="00233134" w:rsidRPr="004A4D42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за</w:t>
      </w:r>
      <w:r w:rsidR="00233134" w:rsidRPr="004A4D42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услугу</w:t>
      </w:r>
      <w:r w:rsidR="00233134" w:rsidRPr="004A4D42">
        <w:rPr>
          <w:szCs w:val="22"/>
          <w:lang w:val="ru-RU"/>
        </w:rPr>
        <w:t xml:space="preserve">, </w:t>
      </w:r>
      <w:r w:rsidR="00233134">
        <w:rPr>
          <w:szCs w:val="22"/>
          <w:lang w:val="ru-RU"/>
        </w:rPr>
        <w:t>то</w:t>
      </w:r>
      <w:r w:rsidR="00233134" w:rsidRPr="004A4D42">
        <w:rPr>
          <w:szCs w:val="22"/>
          <w:lang w:val="ru-RU"/>
        </w:rPr>
        <w:t xml:space="preserve"> </w:t>
      </w:r>
      <w:r w:rsidR="004A4D42">
        <w:rPr>
          <w:szCs w:val="22"/>
          <w:lang w:val="ru-RU"/>
        </w:rPr>
        <w:t>размер</w:t>
      </w:r>
      <w:r w:rsidR="004A4D42" w:rsidRPr="004A4D42">
        <w:rPr>
          <w:szCs w:val="22"/>
          <w:lang w:val="ru-RU"/>
        </w:rPr>
        <w:t xml:space="preserve"> </w:t>
      </w:r>
      <w:r w:rsidR="004A4D42">
        <w:rPr>
          <w:szCs w:val="22"/>
          <w:lang w:val="ru-RU"/>
        </w:rPr>
        <w:t>тарифов</w:t>
      </w:r>
      <w:r w:rsidR="00233134" w:rsidRPr="004A4D42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на</w:t>
      </w:r>
      <w:r w:rsidR="00233134" w:rsidRPr="004A4D42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вмешательство</w:t>
      </w:r>
      <w:r w:rsidR="00233134" w:rsidRPr="004A4D42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указанного</w:t>
      </w:r>
      <w:r w:rsidR="00233134" w:rsidRPr="004A4D42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органа</w:t>
      </w:r>
      <w:r w:rsidR="00233134" w:rsidRPr="004A4D42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регламентированы</w:t>
      </w:r>
      <w:r w:rsidR="00233134" w:rsidRPr="004A4D42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в</w:t>
      </w:r>
      <w:r w:rsidR="00233134" w:rsidRPr="004A4D42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Приказе</w:t>
      </w:r>
      <w:r w:rsidR="00233134" w:rsidRPr="004A4D42">
        <w:rPr>
          <w:szCs w:val="22"/>
          <w:lang w:val="ru-RU"/>
        </w:rPr>
        <w:t xml:space="preserve"> </w:t>
      </w:r>
      <w:r w:rsidR="00233134" w:rsidRPr="00233134">
        <w:rPr>
          <w:iCs/>
          <w:szCs w:val="22"/>
        </w:rPr>
        <w:t>ECD</w:t>
      </w:r>
      <w:r w:rsidR="00233134" w:rsidRPr="004A4D42">
        <w:rPr>
          <w:iCs/>
          <w:szCs w:val="22"/>
          <w:lang w:val="ru-RU"/>
        </w:rPr>
        <w:t>/576/2012</w:t>
      </w:r>
      <w:r w:rsidR="00233134" w:rsidRPr="004A4D42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от</w:t>
      </w:r>
      <w:r w:rsidR="00233134" w:rsidRPr="004A4D42">
        <w:rPr>
          <w:szCs w:val="22"/>
          <w:lang w:val="ru-RU"/>
        </w:rPr>
        <w:t xml:space="preserve"> 16 </w:t>
      </w:r>
      <w:r w:rsidR="00233134">
        <w:rPr>
          <w:szCs w:val="22"/>
          <w:lang w:val="ru-RU"/>
        </w:rPr>
        <w:t>марта</w:t>
      </w:r>
      <w:r w:rsidR="00233134" w:rsidRPr="004A4D42">
        <w:rPr>
          <w:szCs w:val="22"/>
          <w:lang w:val="ru-RU"/>
        </w:rPr>
        <w:t xml:space="preserve"> 2012</w:t>
      </w:r>
      <w:r w:rsidR="00233134" w:rsidRPr="00233134">
        <w:rPr>
          <w:szCs w:val="22"/>
        </w:rPr>
        <w:t> </w:t>
      </w:r>
      <w:r w:rsidR="00233134">
        <w:rPr>
          <w:szCs w:val="22"/>
          <w:lang w:val="ru-RU"/>
        </w:rPr>
        <w:t>г</w:t>
      </w:r>
      <w:r w:rsidR="00233134" w:rsidRPr="004A4D42">
        <w:rPr>
          <w:szCs w:val="22"/>
          <w:lang w:val="ru-RU"/>
        </w:rPr>
        <w:t>. «</w:t>
      </w:r>
      <w:r w:rsidR="00233134">
        <w:rPr>
          <w:szCs w:val="22"/>
          <w:lang w:val="ru-RU"/>
        </w:rPr>
        <w:t>Установление</w:t>
      </w:r>
      <w:r w:rsidR="00233134" w:rsidRPr="004A4D42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публичных</w:t>
      </w:r>
      <w:r w:rsidR="00233134" w:rsidRPr="004A4D42">
        <w:rPr>
          <w:szCs w:val="22"/>
          <w:lang w:val="ru-RU"/>
        </w:rPr>
        <w:t xml:space="preserve"> </w:t>
      </w:r>
      <w:r w:rsidR="00233134">
        <w:rPr>
          <w:szCs w:val="22"/>
          <w:lang w:val="ru-RU"/>
        </w:rPr>
        <w:t>тарифов</w:t>
      </w:r>
      <w:r w:rsidR="00233134" w:rsidRPr="004A4D42">
        <w:rPr>
          <w:szCs w:val="22"/>
          <w:lang w:val="ru-RU"/>
        </w:rPr>
        <w:t xml:space="preserve"> </w:t>
      </w:r>
      <w:r w:rsidR="004A4D42">
        <w:rPr>
          <w:szCs w:val="22"/>
          <w:lang w:val="ru-RU"/>
        </w:rPr>
        <w:t>на услуги, предоставляемые Первой секцией Комиссии по интеллектуальной собственности». Ниже</w:t>
      </w:r>
      <w:r w:rsidR="004A4D42" w:rsidRPr="00E4065F">
        <w:rPr>
          <w:szCs w:val="22"/>
          <w:lang w:val="ru-RU"/>
        </w:rPr>
        <w:t xml:space="preserve"> </w:t>
      </w:r>
      <w:r w:rsidR="004A4D42">
        <w:rPr>
          <w:szCs w:val="22"/>
          <w:lang w:val="ru-RU"/>
        </w:rPr>
        <w:t>приведены</w:t>
      </w:r>
      <w:r w:rsidR="004A4D42" w:rsidRPr="00E4065F">
        <w:rPr>
          <w:szCs w:val="22"/>
          <w:lang w:val="ru-RU"/>
        </w:rPr>
        <w:t xml:space="preserve"> </w:t>
      </w:r>
      <w:r w:rsidR="004A4D42">
        <w:rPr>
          <w:szCs w:val="22"/>
          <w:lang w:val="ru-RU"/>
        </w:rPr>
        <w:t>ныне</w:t>
      </w:r>
      <w:r w:rsidR="004A4D42" w:rsidRPr="00E4065F">
        <w:rPr>
          <w:szCs w:val="22"/>
          <w:lang w:val="ru-RU"/>
        </w:rPr>
        <w:t xml:space="preserve"> </w:t>
      </w:r>
      <w:r w:rsidR="004A4D42">
        <w:rPr>
          <w:szCs w:val="22"/>
          <w:lang w:val="ru-RU"/>
        </w:rPr>
        <w:t>действующие</w:t>
      </w:r>
      <w:r w:rsidR="004A4D42" w:rsidRPr="00E4065F">
        <w:rPr>
          <w:szCs w:val="22"/>
          <w:lang w:val="ru-RU"/>
        </w:rPr>
        <w:t xml:space="preserve"> </w:t>
      </w:r>
      <w:r w:rsidR="004A4D42">
        <w:rPr>
          <w:szCs w:val="22"/>
          <w:lang w:val="ru-RU"/>
        </w:rPr>
        <w:t>расценки</w:t>
      </w:r>
      <w:r w:rsidR="004A4D42" w:rsidRPr="00E4065F">
        <w:rPr>
          <w:szCs w:val="22"/>
          <w:lang w:val="ru-RU"/>
        </w:rPr>
        <w:t xml:space="preserve"> </w:t>
      </w:r>
      <w:r w:rsidR="004A4D42">
        <w:rPr>
          <w:szCs w:val="22"/>
          <w:lang w:val="ru-RU"/>
        </w:rPr>
        <w:t>на</w:t>
      </w:r>
      <w:r w:rsidR="004A4D42" w:rsidRPr="00E4065F">
        <w:rPr>
          <w:szCs w:val="22"/>
          <w:lang w:val="ru-RU"/>
        </w:rPr>
        <w:t xml:space="preserve"> </w:t>
      </w:r>
      <w:r w:rsidR="004A4D42">
        <w:rPr>
          <w:szCs w:val="22"/>
          <w:lang w:val="ru-RU"/>
        </w:rPr>
        <w:t>услуги</w:t>
      </w:r>
      <w:r w:rsidR="004A4D42" w:rsidRPr="00E4065F">
        <w:rPr>
          <w:szCs w:val="22"/>
          <w:lang w:val="ru-RU"/>
        </w:rPr>
        <w:t>:</w:t>
      </w:r>
    </w:p>
    <w:p w:rsidR="00834649" w:rsidRPr="00E4065F" w:rsidRDefault="00834649" w:rsidP="00834649">
      <w:pPr>
        <w:rPr>
          <w:szCs w:val="22"/>
          <w:lang w:val="ru-RU"/>
        </w:rPr>
      </w:pPr>
    </w:p>
    <w:p w:rsidR="00834649" w:rsidRPr="00E4065F" w:rsidRDefault="00834649" w:rsidP="00DE42E2">
      <w:pPr>
        <w:pStyle w:val="Heading3"/>
        <w:rPr>
          <w:szCs w:val="22"/>
          <w:lang w:val="ru-RU"/>
        </w:rPr>
      </w:pPr>
      <w:r w:rsidRPr="00E4065F">
        <w:rPr>
          <w:szCs w:val="22"/>
          <w:lang w:val="ru-RU"/>
        </w:rPr>
        <w:t xml:space="preserve">1. </w:t>
      </w:r>
      <w:r w:rsidR="004A4D42">
        <w:rPr>
          <w:szCs w:val="22"/>
          <w:lang w:val="ru-RU"/>
        </w:rPr>
        <w:t>Процедура</w:t>
      </w:r>
      <w:r w:rsidR="004A4D42" w:rsidRPr="00E4065F">
        <w:rPr>
          <w:szCs w:val="22"/>
          <w:lang w:val="ru-RU"/>
        </w:rPr>
        <w:t xml:space="preserve"> </w:t>
      </w:r>
      <w:r w:rsidR="004A4D42">
        <w:rPr>
          <w:szCs w:val="22"/>
          <w:lang w:val="ru-RU"/>
        </w:rPr>
        <w:t>посредничества</w:t>
      </w:r>
      <w:r w:rsidR="00E4065F" w:rsidRPr="00E4065F">
        <w:rPr>
          <w:szCs w:val="22"/>
          <w:lang w:val="ru-RU"/>
        </w:rPr>
        <w:t>:</w:t>
      </w:r>
    </w:p>
    <w:p w:rsidR="00834649" w:rsidRPr="00E4065F" w:rsidRDefault="00834649" w:rsidP="00DE42E2">
      <w:pPr>
        <w:tabs>
          <w:tab w:val="left" w:pos="1134"/>
        </w:tabs>
        <w:ind w:left="567"/>
        <w:rPr>
          <w:szCs w:val="22"/>
          <w:lang w:val="ru-RU"/>
        </w:rPr>
      </w:pPr>
      <w:r w:rsidRPr="00CD068F">
        <w:rPr>
          <w:szCs w:val="22"/>
        </w:rPr>
        <w:t>a</w:t>
      </w:r>
      <w:r w:rsidRPr="004A4D42">
        <w:rPr>
          <w:szCs w:val="22"/>
          <w:lang w:val="ru-RU"/>
        </w:rPr>
        <w:t>)</w:t>
      </w:r>
      <w:r w:rsidR="00DE42E2" w:rsidRPr="004A4D42">
        <w:rPr>
          <w:szCs w:val="22"/>
          <w:lang w:val="ru-RU"/>
        </w:rPr>
        <w:tab/>
      </w:r>
      <w:proofErr w:type="gramStart"/>
      <w:r w:rsidR="004A4D42">
        <w:rPr>
          <w:szCs w:val="22"/>
          <w:lang w:val="ru-RU"/>
        </w:rPr>
        <w:t>подача</w:t>
      </w:r>
      <w:proofErr w:type="gramEnd"/>
      <w:r w:rsidR="004A4D42">
        <w:rPr>
          <w:szCs w:val="22"/>
          <w:lang w:val="ru-RU"/>
        </w:rPr>
        <w:t xml:space="preserve"> одного</w:t>
      </w:r>
      <w:r w:rsidR="004A4D42" w:rsidRPr="004A4D42">
        <w:rPr>
          <w:szCs w:val="22"/>
          <w:lang w:val="ru-RU"/>
        </w:rPr>
        <w:t xml:space="preserve"> </w:t>
      </w:r>
      <w:r w:rsidR="004A4D42">
        <w:rPr>
          <w:szCs w:val="22"/>
          <w:lang w:val="ru-RU"/>
        </w:rPr>
        <w:t>заявления</w:t>
      </w:r>
      <w:r w:rsidR="004A4D42" w:rsidRPr="004A4D42">
        <w:rPr>
          <w:szCs w:val="22"/>
          <w:lang w:val="ru-RU"/>
        </w:rPr>
        <w:t xml:space="preserve"> </w:t>
      </w:r>
      <w:r w:rsidR="004A4D42">
        <w:rPr>
          <w:szCs w:val="22"/>
          <w:lang w:val="ru-RU"/>
        </w:rPr>
        <w:t>о</w:t>
      </w:r>
      <w:r w:rsidR="004A4D42" w:rsidRPr="004A4D42">
        <w:rPr>
          <w:szCs w:val="22"/>
          <w:lang w:val="ru-RU"/>
        </w:rPr>
        <w:t xml:space="preserve"> </w:t>
      </w:r>
      <w:r w:rsidR="004A4D42">
        <w:rPr>
          <w:szCs w:val="22"/>
          <w:lang w:val="ru-RU"/>
        </w:rPr>
        <w:t>приемлемости для рассмотрения дела по существу: 100 евро</w:t>
      </w:r>
    </w:p>
    <w:p w:rsidR="00834649" w:rsidRPr="00E4065F" w:rsidRDefault="00834649" w:rsidP="00DE42E2">
      <w:pPr>
        <w:tabs>
          <w:tab w:val="left" w:pos="1134"/>
        </w:tabs>
        <w:ind w:left="567"/>
        <w:rPr>
          <w:szCs w:val="22"/>
          <w:lang w:val="ru-RU"/>
        </w:rPr>
      </w:pPr>
      <w:r w:rsidRPr="00F41400">
        <w:rPr>
          <w:szCs w:val="22"/>
        </w:rPr>
        <w:t>b</w:t>
      </w:r>
      <w:r w:rsidRPr="004A4D42">
        <w:rPr>
          <w:szCs w:val="22"/>
          <w:lang w:val="ru-RU"/>
        </w:rPr>
        <w:t>)</w:t>
      </w:r>
      <w:r w:rsidR="00DE42E2" w:rsidRPr="004A4D42">
        <w:rPr>
          <w:szCs w:val="22"/>
          <w:lang w:val="ru-RU"/>
        </w:rPr>
        <w:tab/>
      </w:r>
      <w:proofErr w:type="gramStart"/>
      <w:r w:rsidR="004A4D42">
        <w:rPr>
          <w:szCs w:val="22"/>
          <w:lang w:val="ru-RU"/>
        </w:rPr>
        <w:t>проведе</w:t>
      </w:r>
      <w:r w:rsidR="00E4065F">
        <w:rPr>
          <w:szCs w:val="22"/>
          <w:lang w:val="ru-RU"/>
        </w:rPr>
        <w:t>ние</w:t>
      </w:r>
      <w:proofErr w:type="gramEnd"/>
      <w:r w:rsidR="00E4065F">
        <w:rPr>
          <w:szCs w:val="22"/>
          <w:lang w:val="ru-RU"/>
        </w:rPr>
        <w:t xml:space="preserve"> одного заседания: 1316 евро</w:t>
      </w:r>
    </w:p>
    <w:p w:rsidR="00834649" w:rsidRPr="004A4D42" w:rsidRDefault="00834649" w:rsidP="00834649">
      <w:pPr>
        <w:rPr>
          <w:szCs w:val="22"/>
          <w:lang w:val="ru-RU"/>
        </w:rPr>
      </w:pPr>
    </w:p>
    <w:p w:rsidR="00834649" w:rsidRPr="00E4065F" w:rsidRDefault="00834649" w:rsidP="00DE42E2">
      <w:pPr>
        <w:pStyle w:val="Heading3"/>
        <w:rPr>
          <w:szCs w:val="22"/>
          <w:lang w:val="ru-RU"/>
        </w:rPr>
      </w:pPr>
      <w:r w:rsidRPr="004A4D42">
        <w:rPr>
          <w:szCs w:val="22"/>
          <w:lang w:val="ru-RU"/>
        </w:rPr>
        <w:t xml:space="preserve">2. </w:t>
      </w:r>
      <w:r w:rsidR="004A4D42">
        <w:rPr>
          <w:szCs w:val="22"/>
          <w:lang w:val="ru-RU"/>
        </w:rPr>
        <w:t>Процедура</w:t>
      </w:r>
      <w:r w:rsidR="004A4D42" w:rsidRPr="004A4D42">
        <w:rPr>
          <w:szCs w:val="22"/>
          <w:lang w:val="ru-RU"/>
        </w:rPr>
        <w:t xml:space="preserve"> </w:t>
      </w:r>
      <w:r w:rsidR="00E4065F">
        <w:rPr>
          <w:szCs w:val="22"/>
          <w:lang w:val="ru-RU"/>
        </w:rPr>
        <w:t>арбитража:</w:t>
      </w:r>
    </w:p>
    <w:p w:rsidR="00834649" w:rsidRPr="00E4065F" w:rsidRDefault="00E31B0A" w:rsidP="00DE42E2">
      <w:pPr>
        <w:tabs>
          <w:tab w:val="left" w:pos="1134"/>
        </w:tabs>
        <w:ind w:left="567"/>
        <w:rPr>
          <w:szCs w:val="22"/>
          <w:lang w:val="ru-RU"/>
        </w:rPr>
      </w:pPr>
      <w:r w:rsidRPr="00B473ED">
        <w:rPr>
          <w:szCs w:val="22"/>
        </w:rPr>
        <w:t>a</w:t>
      </w:r>
      <w:r w:rsidRPr="004A4D42">
        <w:rPr>
          <w:szCs w:val="22"/>
          <w:lang w:val="ru-RU"/>
        </w:rPr>
        <w:t>)</w:t>
      </w:r>
      <w:r w:rsidR="00DE42E2" w:rsidRPr="004A4D42">
        <w:rPr>
          <w:szCs w:val="22"/>
          <w:lang w:val="ru-RU"/>
        </w:rPr>
        <w:tab/>
      </w:r>
      <w:proofErr w:type="gramStart"/>
      <w:r w:rsidR="004A4D42">
        <w:rPr>
          <w:szCs w:val="22"/>
          <w:lang w:val="ru-RU"/>
        </w:rPr>
        <w:t>подача</w:t>
      </w:r>
      <w:proofErr w:type="gramEnd"/>
      <w:r w:rsidR="004A4D42">
        <w:rPr>
          <w:szCs w:val="22"/>
          <w:lang w:val="ru-RU"/>
        </w:rPr>
        <w:t xml:space="preserve"> одного</w:t>
      </w:r>
      <w:r w:rsidR="004A4D42" w:rsidRPr="004A4D42">
        <w:rPr>
          <w:szCs w:val="22"/>
          <w:lang w:val="ru-RU"/>
        </w:rPr>
        <w:t xml:space="preserve"> </w:t>
      </w:r>
      <w:r w:rsidR="004A4D42">
        <w:rPr>
          <w:szCs w:val="22"/>
          <w:lang w:val="ru-RU"/>
        </w:rPr>
        <w:t>заявления</w:t>
      </w:r>
      <w:r w:rsidR="004A4D42" w:rsidRPr="004A4D42">
        <w:rPr>
          <w:szCs w:val="22"/>
          <w:lang w:val="ru-RU"/>
        </w:rPr>
        <w:t xml:space="preserve"> </w:t>
      </w:r>
      <w:r w:rsidR="004A4D42">
        <w:rPr>
          <w:szCs w:val="22"/>
          <w:lang w:val="ru-RU"/>
        </w:rPr>
        <w:t>о</w:t>
      </w:r>
      <w:r w:rsidR="004A4D42" w:rsidRPr="004A4D42">
        <w:rPr>
          <w:szCs w:val="22"/>
          <w:lang w:val="ru-RU"/>
        </w:rPr>
        <w:t xml:space="preserve"> </w:t>
      </w:r>
      <w:r w:rsidR="004A4D42">
        <w:rPr>
          <w:szCs w:val="22"/>
          <w:lang w:val="ru-RU"/>
        </w:rPr>
        <w:t>приемлемости для рассмотрения дела по существу: 100 евро</w:t>
      </w:r>
    </w:p>
    <w:p w:rsidR="00834649" w:rsidRPr="00E4065F" w:rsidRDefault="00E31B0A" w:rsidP="00DE42E2">
      <w:pPr>
        <w:tabs>
          <w:tab w:val="left" w:pos="1134"/>
        </w:tabs>
        <w:ind w:left="567"/>
        <w:rPr>
          <w:szCs w:val="22"/>
          <w:lang w:val="ru-RU"/>
        </w:rPr>
      </w:pPr>
      <w:r w:rsidRPr="00EC459C">
        <w:rPr>
          <w:szCs w:val="22"/>
        </w:rPr>
        <w:t>b</w:t>
      </w:r>
      <w:r w:rsidRPr="004A4D42">
        <w:rPr>
          <w:szCs w:val="22"/>
          <w:lang w:val="ru-RU"/>
        </w:rPr>
        <w:t>)</w:t>
      </w:r>
      <w:r w:rsidR="00DE42E2" w:rsidRPr="004A4D42">
        <w:rPr>
          <w:szCs w:val="22"/>
          <w:lang w:val="ru-RU"/>
        </w:rPr>
        <w:tab/>
      </w:r>
      <w:proofErr w:type="gramStart"/>
      <w:r w:rsidR="004A4D42">
        <w:rPr>
          <w:szCs w:val="22"/>
          <w:lang w:val="ru-RU"/>
        </w:rPr>
        <w:t>проведение</w:t>
      </w:r>
      <w:proofErr w:type="gramEnd"/>
      <w:r w:rsidR="004A4D42">
        <w:rPr>
          <w:szCs w:val="22"/>
          <w:lang w:val="ru-RU"/>
        </w:rPr>
        <w:t xml:space="preserve"> одного заседания: 1616 евро</w:t>
      </w:r>
    </w:p>
    <w:p w:rsidR="00F5386F" w:rsidRPr="004A4D42" w:rsidRDefault="00F5386F" w:rsidP="00834649">
      <w:pPr>
        <w:rPr>
          <w:szCs w:val="22"/>
          <w:lang w:val="ru-RU"/>
        </w:rPr>
      </w:pPr>
    </w:p>
    <w:p w:rsidR="00834649" w:rsidRPr="00E4065F" w:rsidRDefault="00DE42E2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1F2B9E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1F2B9E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1F2B9E">
        <w:rPr>
          <w:szCs w:val="22"/>
          <w:lang w:val="ru-RU"/>
        </w:rPr>
        <w:tab/>
      </w:r>
      <w:r w:rsidR="001F2B9E">
        <w:rPr>
          <w:szCs w:val="22"/>
          <w:lang w:val="ru-RU"/>
        </w:rPr>
        <w:t>Несмотря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на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то</w:t>
      </w:r>
      <w:r w:rsidR="001F2B9E" w:rsidRPr="001F2B9E">
        <w:rPr>
          <w:szCs w:val="22"/>
          <w:lang w:val="ru-RU"/>
        </w:rPr>
        <w:t xml:space="preserve">, </w:t>
      </w:r>
      <w:r w:rsidR="001F2B9E">
        <w:rPr>
          <w:szCs w:val="22"/>
          <w:lang w:val="ru-RU"/>
        </w:rPr>
        <w:t>что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система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начала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полноценно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функционировать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лишь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в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апреле</w:t>
      </w:r>
      <w:r w:rsidR="001F2B9E" w:rsidRPr="001F2B9E">
        <w:rPr>
          <w:szCs w:val="22"/>
          <w:lang w:val="ru-RU"/>
        </w:rPr>
        <w:t xml:space="preserve"> 2012</w:t>
      </w:r>
      <w:r w:rsidR="001F2B9E" w:rsidRPr="001F2B9E">
        <w:rPr>
          <w:szCs w:val="22"/>
        </w:rPr>
        <w:t> </w:t>
      </w:r>
      <w:r w:rsidR="001F2B9E">
        <w:rPr>
          <w:szCs w:val="22"/>
          <w:lang w:val="ru-RU"/>
        </w:rPr>
        <w:t>г</w:t>
      </w:r>
      <w:r w:rsidR="001F2B9E" w:rsidRPr="001F2B9E">
        <w:rPr>
          <w:szCs w:val="22"/>
          <w:lang w:val="ru-RU"/>
        </w:rPr>
        <w:t xml:space="preserve">., </w:t>
      </w:r>
      <w:r w:rsidR="001F2B9E">
        <w:rPr>
          <w:szCs w:val="22"/>
          <w:lang w:val="ru-RU"/>
        </w:rPr>
        <w:t>ввиду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незначительных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изменений</w:t>
      </w:r>
      <w:r w:rsidR="001F2B9E" w:rsidRPr="001F2B9E">
        <w:rPr>
          <w:szCs w:val="22"/>
          <w:lang w:val="ru-RU"/>
        </w:rPr>
        <w:t xml:space="preserve">, </w:t>
      </w:r>
      <w:r w:rsidR="001F2B9E">
        <w:rPr>
          <w:szCs w:val="22"/>
          <w:lang w:val="ru-RU"/>
        </w:rPr>
        <w:t>которые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необходимо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было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внести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в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положения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в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связи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с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обременительным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характером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действующих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процедур</w:t>
      </w:r>
      <w:r w:rsidR="001F2B9E" w:rsidRPr="001F2B9E">
        <w:rPr>
          <w:szCs w:val="22"/>
          <w:lang w:val="ru-RU"/>
        </w:rPr>
        <w:t xml:space="preserve">, </w:t>
      </w:r>
      <w:r w:rsidR="001F2B9E">
        <w:rPr>
          <w:szCs w:val="22"/>
          <w:lang w:val="ru-RU"/>
        </w:rPr>
        <w:t>после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введения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вышеуказанных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мер</w:t>
      </w:r>
      <w:r w:rsidR="001F2B9E" w:rsidRPr="001F2B9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было подано пять просьб о посредничестве, при этом процедура была начата лишь по одной из них. Несмотря</w:t>
      </w:r>
      <w:r w:rsidR="001F2B9E" w:rsidRPr="006D53C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на</w:t>
      </w:r>
      <w:r w:rsidR="001F2B9E" w:rsidRPr="006D53C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то</w:t>
      </w:r>
      <w:r w:rsidR="001F2B9E" w:rsidRPr="006D53CE">
        <w:rPr>
          <w:szCs w:val="22"/>
          <w:lang w:val="ru-RU"/>
        </w:rPr>
        <w:t xml:space="preserve">, </w:t>
      </w:r>
      <w:r w:rsidR="001F2B9E">
        <w:rPr>
          <w:szCs w:val="22"/>
          <w:lang w:val="ru-RU"/>
        </w:rPr>
        <w:t>что</w:t>
      </w:r>
      <w:r w:rsidR="001F2B9E" w:rsidRPr="006D53CE">
        <w:rPr>
          <w:szCs w:val="22"/>
          <w:lang w:val="ru-RU"/>
        </w:rPr>
        <w:t xml:space="preserve"> </w:t>
      </w:r>
      <w:r w:rsidR="006D53CE">
        <w:rPr>
          <w:szCs w:val="22"/>
          <w:lang w:val="ru-RU"/>
        </w:rPr>
        <w:t>удовлетворение</w:t>
      </w:r>
      <w:r w:rsidR="001F2B9E" w:rsidRPr="006D53C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четырех</w:t>
      </w:r>
      <w:r w:rsidR="001F2B9E" w:rsidRPr="006D53CE">
        <w:rPr>
          <w:szCs w:val="22"/>
          <w:lang w:val="ru-RU"/>
        </w:rPr>
        <w:t xml:space="preserve"> </w:t>
      </w:r>
      <w:r w:rsidR="001F2B9E">
        <w:rPr>
          <w:szCs w:val="22"/>
          <w:lang w:val="ru-RU"/>
        </w:rPr>
        <w:t>просьб</w:t>
      </w:r>
      <w:r w:rsidR="006D53CE">
        <w:rPr>
          <w:szCs w:val="22"/>
          <w:lang w:val="ru-RU"/>
        </w:rPr>
        <w:t xml:space="preserve"> не могло начаться по причине отсутствия у сторон окончательного согласия, можно отметить, что услугами Первой секции </w:t>
      </w:r>
      <w:proofErr w:type="gramStart"/>
      <w:r w:rsidR="006D53CE">
        <w:rPr>
          <w:szCs w:val="22"/>
          <w:lang w:val="ru-RU"/>
        </w:rPr>
        <w:t>пользуются</w:t>
      </w:r>
      <w:proofErr w:type="gramEnd"/>
      <w:r w:rsidR="006D53CE">
        <w:rPr>
          <w:szCs w:val="22"/>
          <w:lang w:val="ru-RU"/>
        </w:rPr>
        <w:t>/могут пользоваться не только ассоциации пользователей, но и сами пользователи как частные лица.</w:t>
      </w:r>
      <w:r w:rsidR="001F2B9E" w:rsidRPr="006D53CE">
        <w:rPr>
          <w:szCs w:val="22"/>
          <w:lang w:val="ru-RU"/>
        </w:rPr>
        <w:t xml:space="preserve"> </w:t>
      </w:r>
      <w:r w:rsidR="006D53CE">
        <w:rPr>
          <w:szCs w:val="22"/>
          <w:lang w:val="ru-RU"/>
        </w:rPr>
        <w:t xml:space="preserve"> Что</w:t>
      </w:r>
      <w:r w:rsidR="006D53CE" w:rsidRPr="006D53CE">
        <w:rPr>
          <w:szCs w:val="22"/>
          <w:lang w:val="ru-RU"/>
        </w:rPr>
        <w:t xml:space="preserve"> </w:t>
      </w:r>
      <w:r w:rsidR="006D53CE">
        <w:rPr>
          <w:szCs w:val="22"/>
          <w:lang w:val="ru-RU"/>
        </w:rPr>
        <w:t>касается</w:t>
      </w:r>
      <w:r w:rsidR="006D53CE" w:rsidRPr="006D53CE">
        <w:rPr>
          <w:szCs w:val="22"/>
          <w:lang w:val="ru-RU"/>
        </w:rPr>
        <w:t xml:space="preserve"> </w:t>
      </w:r>
      <w:r w:rsidR="006D53CE">
        <w:rPr>
          <w:szCs w:val="22"/>
          <w:lang w:val="ru-RU"/>
        </w:rPr>
        <w:t>дела</w:t>
      </w:r>
      <w:r w:rsidR="006D53CE" w:rsidRPr="006D53CE">
        <w:rPr>
          <w:szCs w:val="22"/>
          <w:lang w:val="ru-RU"/>
        </w:rPr>
        <w:t xml:space="preserve">, </w:t>
      </w:r>
      <w:r w:rsidR="006D53CE">
        <w:rPr>
          <w:szCs w:val="22"/>
          <w:lang w:val="ru-RU"/>
        </w:rPr>
        <w:t>переданного</w:t>
      </w:r>
      <w:r w:rsidR="006D53CE" w:rsidRPr="006D53CE">
        <w:rPr>
          <w:szCs w:val="22"/>
          <w:lang w:val="ru-RU"/>
        </w:rPr>
        <w:t xml:space="preserve"> </w:t>
      </w:r>
      <w:r w:rsidR="006D53CE">
        <w:rPr>
          <w:szCs w:val="22"/>
          <w:lang w:val="ru-RU"/>
        </w:rPr>
        <w:t>для</w:t>
      </w:r>
      <w:r w:rsidR="006D53CE" w:rsidRPr="006D53CE">
        <w:rPr>
          <w:szCs w:val="22"/>
          <w:lang w:val="ru-RU"/>
        </w:rPr>
        <w:t xml:space="preserve"> </w:t>
      </w:r>
      <w:r w:rsidR="006D53CE">
        <w:rPr>
          <w:szCs w:val="22"/>
          <w:lang w:val="ru-RU"/>
        </w:rPr>
        <w:t>посредничества</w:t>
      </w:r>
      <w:r w:rsidR="006D53CE" w:rsidRPr="006D53CE">
        <w:rPr>
          <w:szCs w:val="22"/>
          <w:lang w:val="ru-RU"/>
        </w:rPr>
        <w:t xml:space="preserve">, </w:t>
      </w:r>
      <w:r w:rsidR="006D53CE">
        <w:rPr>
          <w:szCs w:val="22"/>
          <w:lang w:val="ru-RU"/>
        </w:rPr>
        <w:t>за</w:t>
      </w:r>
      <w:r w:rsidR="006D53CE" w:rsidRPr="006D53CE">
        <w:rPr>
          <w:szCs w:val="22"/>
          <w:lang w:val="ru-RU"/>
        </w:rPr>
        <w:t xml:space="preserve"> </w:t>
      </w:r>
      <w:r w:rsidR="006D53CE">
        <w:rPr>
          <w:szCs w:val="22"/>
          <w:lang w:val="ru-RU"/>
        </w:rPr>
        <w:t>два</w:t>
      </w:r>
      <w:r w:rsidR="006D53CE" w:rsidRPr="006D53CE">
        <w:rPr>
          <w:szCs w:val="22"/>
          <w:lang w:val="ru-RU"/>
        </w:rPr>
        <w:t xml:space="preserve"> </w:t>
      </w:r>
      <w:r w:rsidR="006D53CE">
        <w:rPr>
          <w:szCs w:val="22"/>
          <w:lang w:val="ru-RU"/>
        </w:rPr>
        <w:t>месяца</w:t>
      </w:r>
      <w:r w:rsidR="006D53CE" w:rsidRPr="006D53CE">
        <w:rPr>
          <w:szCs w:val="22"/>
          <w:lang w:val="ru-RU"/>
        </w:rPr>
        <w:t xml:space="preserve"> </w:t>
      </w:r>
      <w:r w:rsidR="006D53CE">
        <w:rPr>
          <w:szCs w:val="22"/>
          <w:lang w:val="ru-RU"/>
        </w:rPr>
        <w:t>было</w:t>
      </w:r>
      <w:r w:rsidR="006D53CE" w:rsidRPr="006D53CE">
        <w:rPr>
          <w:szCs w:val="22"/>
          <w:lang w:val="ru-RU"/>
        </w:rPr>
        <w:t xml:space="preserve"> </w:t>
      </w:r>
      <w:r w:rsidR="006D53CE">
        <w:rPr>
          <w:szCs w:val="22"/>
          <w:lang w:val="ru-RU"/>
        </w:rPr>
        <w:t>проведено</w:t>
      </w:r>
      <w:r w:rsidR="006D53CE" w:rsidRPr="006D53CE">
        <w:rPr>
          <w:szCs w:val="22"/>
          <w:lang w:val="ru-RU"/>
        </w:rPr>
        <w:t xml:space="preserve"> </w:t>
      </w:r>
      <w:r w:rsidR="006D53CE">
        <w:rPr>
          <w:szCs w:val="22"/>
          <w:lang w:val="ru-RU"/>
        </w:rPr>
        <w:t>три</w:t>
      </w:r>
      <w:r w:rsidR="006D53CE" w:rsidRPr="006D53CE">
        <w:rPr>
          <w:szCs w:val="22"/>
          <w:lang w:val="ru-RU"/>
        </w:rPr>
        <w:t xml:space="preserve"> </w:t>
      </w:r>
      <w:r w:rsidR="006D53CE">
        <w:rPr>
          <w:szCs w:val="22"/>
          <w:lang w:val="ru-RU"/>
        </w:rPr>
        <w:t>заседания</w:t>
      </w:r>
      <w:r w:rsidR="006D53CE" w:rsidRPr="006D53CE">
        <w:rPr>
          <w:szCs w:val="22"/>
          <w:lang w:val="ru-RU"/>
        </w:rPr>
        <w:t xml:space="preserve">, </w:t>
      </w:r>
      <w:r w:rsidR="006D53CE">
        <w:rPr>
          <w:szCs w:val="22"/>
          <w:lang w:val="ru-RU"/>
        </w:rPr>
        <w:t>однако</w:t>
      </w:r>
      <w:r w:rsidR="006D53CE" w:rsidRPr="006D53CE">
        <w:rPr>
          <w:szCs w:val="22"/>
          <w:lang w:val="ru-RU"/>
        </w:rPr>
        <w:t xml:space="preserve"> </w:t>
      </w:r>
      <w:r w:rsidR="006D53CE">
        <w:rPr>
          <w:szCs w:val="22"/>
          <w:lang w:val="ru-RU"/>
        </w:rPr>
        <w:t>окончательное</w:t>
      </w:r>
      <w:r w:rsidR="006D53CE" w:rsidRPr="006D53CE">
        <w:rPr>
          <w:szCs w:val="22"/>
          <w:lang w:val="ru-RU"/>
        </w:rPr>
        <w:t xml:space="preserve"> </w:t>
      </w:r>
      <w:r w:rsidR="006D53CE">
        <w:rPr>
          <w:szCs w:val="22"/>
          <w:lang w:val="ru-RU"/>
        </w:rPr>
        <w:t>согласие</w:t>
      </w:r>
      <w:r w:rsidR="006D53CE" w:rsidRPr="006D53CE">
        <w:rPr>
          <w:szCs w:val="22"/>
          <w:lang w:val="ru-RU"/>
        </w:rPr>
        <w:t xml:space="preserve"> </w:t>
      </w:r>
      <w:r w:rsidR="006D53CE">
        <w:rPr>
          <w:szCs w:val="22"/>
          <w:lang w:val="ru-RU"/>
        </w:rPr>
        <w:t>достигнуто не было</w:t>
      </w:r>
      <w:r w:rsidR="00E4065F">
        <w:rPr>
          <w:szCs w:val="22"/>
          <w:lang w:val="ru-RU"/>
        </w:rPr>
        <w:t>.</w:t>
      </w:r>
    </w:p>
    <w:p w:rsidR="00834649" w:rsidRPr="00E4065F" w:rsidRDefault="00834649" w:rsidP="00834649">
      <w:pPr>
        <w:rPr>
          <w:szCs w:val="22"/>
          <w:lang w:val="ru-RU"/>
        </w:rPr>
      </w:pPr>
    </w:p>
    <w:p w:rsidR="006A4F26" w:rsidRPr="00E4065F" w:rsidRDefault="006A4F26" w:rsidP="00834649">
      <w:pPr>
        <w:rPr>
          <w:szCs w:val="22"/>
          <w:lang w:val="ru-RU"/>
        </w:rPr>
      </w:pPr>
    </w:p>
    <w:p w:rsidR="00834649" w:rsidRPr="00E4065F" w:rsidRDefault="00834649" w:rsidP="00DE42E2">
      <w:pPr>
        <w:pStyle w:val="Heading1"/>
        <w:rPr>
          <w:szCs w:val="22"/>
          <w:lang w:val="ru-RU"/>
        </w:rPr>
      </w:pPr>
      <w:r w:rsidRPr="00B473ED">
        <w:rPr>
          <w:szCs w:val="22"/>
        </w:rPr>
        <w:t xml:space="preserve">III. </w:t>
      </w:r>
      <w:r w:rsidR="00E1239A" w:rsidRPr="00B473ED">
        <w:rPr>
          <w:szCs w:val="22"/>
        </w:rPr>
        <w:tab/>
      </w:r>
      <w:r w:rsidR="00774A9A">
        <w:rPr>
          <w:szCs w:val="22"/>
          <w:lang w:val="ru-RU"/>
        </w:rPr>
        <w:t>БУДУЩИЙ</w:t>
      </w:r>
      <w:r w:rsidR="00774A9A" w:rsidRPr="00774A9A">
        <w:rPr>
          <w:szCs w:val="22"/>
        </w:rPr>
        <w:t xml:space="preserve"> </w:t>
      </w:r>
      <w:r w:rsidR="00774A9A">
        <w:rPr>
          <w:szCs w:val="22"/>
          <w:lang w:val="ru-RU"/>
        </w:rPr>
        <w:t>ПОДХОД</w:t>
      </w:r>
      <w:r w:rsidR="00774A9A" w:rsidRPr="00774A9A">
        <w:rPr>
          <w:szCs w:val="22"/>
        </w:rPr>
        <w:t xml:space="preserve">: </w:t>
      </w:r>
      <w:r w:rsidR="00774A9A">
        <w:rPr>
          <w:szCs w:val="22"/>
          <w:lang w:val="ru-RU"/>
        </w:rPr>
        <w:t>ВОЗМОЖНЫЕ</w:t>
      </w:r>
      <w:r w:rsidR="00774A9A" w:rsidRPr="00774A9A">
        <w:rPr>
          <w:szCs w:val="22"/>
        </w:rPr>
        <w:t xml:space="preserve"> </w:t>
      </w:r>
      <w:r w:rsidR="00774A9A">
        <w:rPr>
          <w:szCs w:val="22"/>
          <w:lang w:val="ru-RU"/>
        </w:rPr>
        <w:t>ВАРИАНТЫ</w:t>
      </w:r>
    </w:p>
    <w:p w:rsidR="00834649" w:rsidRPr="00EC459C" w:rsidRDefault="00834649" w:rsidP="00834649">
      <w:pPr>
        <w:rPr>
          <w:szCs w:val="22"/>
        </w:rPr>
      </w:pPr>
    </w:p>
    <w:p w:rsidR="00834649" w:rsidRPr="00653E4F" w:rsidRDefault="00DE42E2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774A9A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774A9A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774A9A">
        <w:rPr>
          <w:szCs w:val="22"/>
          <w:lang w:val="ru-RU"/>
        </w:rPr>
        <w:tab/>
      </w:r>
      <w:r w:rsidR="00774A9A">
        <w:rPr>
          <w:szCs w:val="22"/>
          <w:lang w:val="ru-RU"/>
        </w:rPr>
        <w:t>Несмотря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на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перемены</w:t>
      </w:r>
      <w:r w:rsidR="00774A9A" w:rsidRPr="00774A9A">
        <w:rPr>
          <w:szCs w:val="22"/>
          <w:lang w:val="ru-RU"/>
        </w:rPr>
        <w:t xml:space="preserve">, </w:t>
      </w:r>
      <w:r w:rsidR="00774A9A">
        <w:rPr>
          <w:szCs w:val="22"/>
          <w:lang w:val="ru-RU"/>
        </w:rPr>
        <w:t>которым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были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подвергнуты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органы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по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урегулированию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споров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в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области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авторского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права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и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смежных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прав</w:t>
      </w:r>
      <w:r w:rsidR="00774A9A" w:rsidRPr="00774A9A">
        <w:rPr>
          <w:szCs w:val="22"/>
          <w:lang w:val="ru-RU"/>
        </w:rPr>
        <w:t xml:space="preserve">, </w:t>
      </w:r>
      <w:r w:rsidR="00774A9A">
        <w:rPr>
          <w:szCs w:val="22"/>
          <w:lang w:val="ru-RU"/>
        </w:rPr>
        <w:t>а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также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переданные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в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их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ведение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процедуры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и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решения</w:t>
      </w:r>
      <w:r w:rsidR="00774A9A" w:rsidRPr="00774A9A">
        <w:rPr>
          <w:szCs w:val="22"/>
          <w:lang w:val="ru-RU"/>
        </w:rPr>
        <w:t xml:space="preserve">, </w:t>
      </w:r>
      <w:r w:rsidR="00774A9A">
        <w:rPr>
          <w:szCs w:val="22"/>
          <w:lang w:val="ru-RU"/>
        </w:rPr>
        <w:t>выработанные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в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результате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вмешательства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этих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органов</w:t>
      </w:r>
      <w:r w:rsidR="00774A9A" w:rsidRPr="00774A9A">
        <w:rPr>
          <w:szCs w:val="22"/>
          <w:lang w:val="ru-RU"/>
        </w:rPr>
        <w:t xml:space="preserve">, </w:t>
      </w:r>
      <w:r w:rsidR="00774A9A">
        <w:rPr>
          <w:szCs w:val="22"/>
          <w:lang w:val="ru-RU"/>
        </w:rPr>
        <w:t>случаи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возникновения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споров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между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сторонами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в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области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авторского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права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и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смежных</w:t>
      </w:r>
      <w:r w:rsidR="00774A9A" w:rsidRPr="00774A9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прав по-прежнему многочисленны. Учитывая</w:t>
      </w:r>
      <w:r w:rsidR="00774A9A" w:rsidRPr="007828AA">
        <w:rPr>
          <w:szCs w:val="22"/>
          <w:lang w:val="ru-RU"/>
        </w:rPr>
        <w:t xml:space="preserve">, </w:t>
      </w:r>
      <w:r w:rsidR="00774A9A">
        <w:rPr>
          <w:szCs w:val="22"/>
          <w:lang w:val="ru-RU"/>
        </w:rPr>
        <w:t>что</w:t>
      </w:r>
      <w:r w:rsidR="00774A9A" w:rsidRPr="007828A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ныне</w:t>
      </w:r>
      <w:r w:rsidR="00774A9A" w:rsidRPr="007828A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действующая</w:t>
      </w:r>
      <w:r w:rsidR="00774A9A" w:rsidRPr="007828A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система</w:t>
      </w:r>
      <w:r w:rsidR="00774A9A" w:rsidRPr="007828A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добровольного</w:t>
      </w:r>
      <w:r w:rsidR="00774A9A" w:rsidRPr="007828A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обращения</w:t>
      </w:r>
      <w:r w:rsidR="00774A9A" w:rsidRPr="007828A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в</w:t>
      </w:r>
      <w:r w:rsidR="00774A9A" w:rsidRPr="007828A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Первую</w:t>
      </w:r>
      <w:r w:rsidR="00774A9A" w:rsidRPr="007828A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секцию</w:t>
      </w:r>
      <w:r w:rsidR="00774A9A" w:rsidRPr="007828A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оказалась</w:t>
      </w:r>
      <w:r w:rsidR="00774A9A" w:rsidRPr="007828A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неэффективной</w:t>
      </w:r>
      <w:r w:rsidR="00774A9A" w:rsidRPr="007828A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с</w:t>
      </w:r>
      <w:r w:rsidR="00774A9A" w:rsidRPr="007828A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точки</w:t>
      </w:r>
      <w:r w:rsidR="00774A9A" w:rsidRPr="007828AA">
        <w:rPr>
          <w:szCs w:val="22"/>
          <w:lang w:val="ru-RU"/>
        </w:rPr>
        <w:t xml:space="preserve"> </w:t>
      </w:r>
      <w:r w:rsidR="00774A9A">
        <w:rPr>
          <w:szCs w:val="22"/>
          <w:lang w:val="ru-RU"/>
        </w:rPr>
        <w:t>зрения</w:t>
      </w:r>
      <w:r w:rsidR="00774A9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урегулирования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споров</w:t>
      </w:r>
      <w:r w:rsidR="007828AA" w:rsidRPr="007828AA">
        <w:rPr>
          <w:szCs w:val="22"/>
          <w:lang w:val="ru-RU"/>
        </w:rPr>
        <w:t xml:space="preserve">, </w:t>
      </w:r>
      <w:r w:rsidR="007828AA">
        <w:rPr>
          <w:szCs w:val="22"/>
          <w:lang w:val="ru-RU"/>
        </w:rPr>
        <w:t>а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также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очевидные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трудности</w:t>
      </w:r>
      <w:r w:rsidR="007828AA" w:rsidRPr="007828AA">
        <w:rPr>
          <w:szCs w:val="22"/>
          <w:lang w:val="ru-RU"/>
        </w:rPr>
        <w:t xml:space="preserve">, </w:t>
      </w:r>
      <w:r w:rsidR="007828AA">
        <w:rPr>
          <w:szCs w:val="22"/>
          <w:lang w:val="ru-RU"/>
        </w:rPr>
        <w:t>которые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испытывают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стороны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при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передаче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спора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lastRenderedPageBreak/>
        <w:t>на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арбитражное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разбирательство</w:t>
      </w:r>
      <w:r w:rsidR="007828AA" w:rsidRPr="007828AA">
        <w:rPr>
          <w:szCs w:val="22"/>
          <w:lang w:val="ru-RU"/>
        </w:rPr>
        <w:t>,</w:t>
      </w:r>
      <w:r w:rsidR="007828AA">
        <w:rPr>
          <w:szCs w:val="22"/>
          <w:lang w:val="ru-RU"/>
        </w:rPr>
        <w:t xml:space="preserve"> ведется активное рассмотрение возможных путей исправления ситуации. </w:t>
      </w:r>
      <w:proofErr w:type="gramStart"/>
      <w:r w:rsidR="007828AA">
        <w:rPr>
          <w:szCs w:val="22"/>
          <w:lang w:val="ru-RU"/>
        </w:rPr>
        <w:t>В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этой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связи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получили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рассмотрение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следующие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варианты</w:t>
      </w:r>
      <w:r w:rsidR="007828AA" w:rsidRPr="007828AA">
        <w:rPr>
          <w:szCs w:val="22"/>
          <w:lang w:val="ru-RU"/>
        </w:rPr>
        <w:t xml:space="preserve">: </w:t>
      </w:r>
      <w:r w:rsidR="007828AA">
        <w:rPr>
          <w:szCs w:val="22"/>
          <w:lang w:val="ru-RU"/>
        </w:rPr>
        <w:t>установление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предварительных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контрольных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мер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путем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введения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более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жестких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обязательств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для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органов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управления</w:t>
      </w:r>
      <w:r w:rsidR="007828AA" w:rsidRPr="007828AA">
        <w:rPr>
          <w:szCs w:val="22"/>
          <w:lang w:val="ru-RU"/>
        </w:rPr>
        <w:t xml:space="preserve">, </w:t>
      </w:r>
      <w:r w:rsidR="007828AA">
        <w:rPr>
          <w:szCs w:val="22"/>
          <w:lang w:val="ru-RU"/>
        </w:rPr>
        <w:t>в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том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числе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мер</w:t>
      </w:r>
      <w:r w:rsidR="007828AA" w:rsidRPr="007828AA">
        <w:rPr>
          <w:szCs w:val="22"/>
          <w:lang w:val="ru-RU"/>
        </w:rPr>
        <w:t xml:space="preserve">, </w:t>
      </w:r>
      <w:r w:rsidR="007828AA">
        <w:rPr>
          <w:szCs w:val="22"/>
          <w:lang w:val="ru-RU"/>
        </w:rPr>
        <w:t>касающихся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общих</w:t>
      </w:r>
      <w:r w:rsidR="007828AA" w:rsidRPr="007828AA">
        <w:rPr>
          <w:szCs w:val="22"/>
          <w:lang w:val="ru-RU"/>
        </w:rPr>
        <w:t xml:space="preserve"> </w:t>
      </w:r>
      <w:r w:rsidR="007828AA">
        <w:rPr>
          <w:szCs w:val="22"/>
          <w:lang w:val="ru-RU"/>
        </w:rPr>
        <w:t>тарифов</w:t>
      </w:r>
      <w:r w:rsidR="007828AA" w:rsidRPr="007828AA">
        <w:rPr>
          <w:szCs w:val="22"/>
          <w:lang w:val="ru-RU"/>
        </w:rPr>
        <w:t>;</w:t>
      </w:r>
      <w:r w:rsidR="007828AA">
        <w:rPr>
          <w:szCs w:val="22"/>
          <w:lang w:val="ru-RU"/>
        </w:rPr>
        <w:t xml:space="preserve"> введение механизмов урегулирования споров, в том числе установление общих тарифов в отношении некоторых прав; и усиление контроля после проведения процедуры в отношении ряда аспектов рыночного характера, в частности, позиций сторон на переговорах.</w:t>
      </w:r>
      <w:proofErr w:type="gramEnd"/>
    </w:p>
    <w:p w:rsidR="006A4F26" w:rsidRPr="00653E4F" w:rsidRDefault="006A4F26" w:rsidP="00834649">
      <w:pPr>
        <w:rPr>
          <w:szCs w:val="22"/>
          <w:lang w:val="ru-RU"/>
        </w:rPr>
      </w:pPr>
    </w:p>
    <w:p w:rsidR="00834649" w:rsidRPr="00E4065F" w:rsidRDefault="00E1239A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6105DD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6105DD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6105DD">
        <w:rPr>
          <w:szCs w:val="22"/>
          <w:lang w:val="ru-RU"/>
        </w:rPr>
        <w:tab/>
      </w:r>
      <w:r w:rsidR="006105DD">
        <w:rPr>
          <w:szCs w:val="22"/>
          <w:lang w:val="ru-RU"/>
        </w:rPr>
        <w:t>Правительство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учло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эти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соображения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и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на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начальном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этапе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реформирования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законодательства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применительно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к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Закону</w:t>
      </w:r>
      <w:r w:rsidR="006105DD" w:rsidRPr="006105DD">
        <w:rPr>
          <w:szCs w:val="22"/>
          <w:lang w:val="ru-RU"/>
        </w:rPr>
        <w:t xml:space="preserve"> «</w:t>
      </w:r>
      <w:r w:rsidR="006105DD">
        <w:rPr>
          <w:szCs w:val="22"/>
          <w:lang w:val="ru-RU"/>
        </w:rPr>
        <w:t>Об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авторском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праве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и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смежных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правах</w:t>
      </w:r>
      <w:r w:rsidR="006105DD" w:rsidRPr="006105DD">
        <w:rPr>
          <w:szCs w:val="22"/>
          <w:lang w:val="ru-RU"/>
        </w:rPr>
        <w:t xml:space="preserve">» </w:t>
      </w:r>
      <w:r w:rsidR="006105DD">
        <w:rPr>
          <w:szCs w:val="22"/>
          <w:lang w:val="ru-RU"/>
        </w:rPr>
        <w:t>высказало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предложение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о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расширении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полномочий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Первой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секции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по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установлению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тарифов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в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отношении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некоторых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прав, коллективное управление которыми осуществляют соответствующие организации. В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соответствии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с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этим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планом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Первая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секция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будет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устанавливать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размер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вознаграждения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за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использование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произведений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и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другого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контента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из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репертуара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органов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коллективного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управления</w:t>
      </w:r>
      <w:r w:rsidR="006105DD" w:rsidRPr="006105DD">
        <w:rPr>
          <w:szCs w:val="22"/>
          <w:lang w:val="ru-RU"/>
        </w:rPr>
        <w:t xml:space="preserve">, </w:t>
      </w:r>
      <w:r w:rsidR="006105DD">
        <w:rPr>
          <w:szCs w:val="22"/>
          <w:lang w:val="ru-RU"/>
        </w:rPr>
        <w:t>форму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его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выплаты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и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другие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необходимые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условия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защиты</w:t>
      </w:r>
      <w:r w:rsidR="006105DD" w:rsidRPr="006105DD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прав коллективного управления. Кроме</w:t>
      </w:r>
      <w:r w:rsidR="006105DD" w:rsidRPr="005B6715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того</w:t>
      </w:r>
      <w:r w:rsidR="006105DD" w:rsidRPr="005B6715">
        <w:rPr>
          <w:szCs w:val="22"/>
          <w:lang w:val="ru-RU"/>
        </w:rPr>
        <w:t xml:space="preserve">, </w:t>
      </w:r>
      <w:r w:rsidR="006105DD">
        <w:rPr>
          <w:szCs w:val="22"/>
          <w:lang w:val="ru-RU"/>
        </w:rPr>
        <w:t>получила</w:t>
      </w:r>
      <w:r w:rsidR="006105DD" w:rsidRPr="005B6715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рассмотрение</w:t>
      </w:r>
      <w:r w:rsidR="006105DD" w:rsidRPr="005B6715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идея</w:t>
      </w:r>
      <w:r w:rsidR="006105DD" w:rsidRPr="005B6715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о</w:t>
      </w:r>
      <w:r w:rsidR="006105DD" w:rsidRPr="005B6715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том</w:t>
      </w:r>
      <w:r w:rsidR="006105DD" w:rsidRPr="005B6715">
        <w:rPr>
          <w:szCs w:val="22"/>
          <w:lang w:val="ru-RU"/>
        </w:rPr>
        <w:t xml:space="preserve">, </w:t>
      </w:r>
      <w:r w:rsidR="006105DD">
        <w:rPr>
          <w:szCs w:val="22"/>
          <w:lang w:val="ru-RU"/>
        </w:rPr>
        <w:t>чтобы</w:t>
      </w:r>
      <w:r w:rsidR="005B6715" w:rsidRPr="005B6715">
        <w:rPr>
          <w:szCs w:val="22"/>
          <w:lang w:val="ru-RU"/>
        </w:rPr>
        <w:t xml:space="preserve"> </w:t>
      </w:r>
      <w:r w:rsidR="005B6715">
        <w:rPr>
          <w:szCs w:val="22"/>
          <w:lang w:val="ru-RU"/>
        </w:rPr>
        <w:t>в</w:t>
      </w:r>
      <w:r w:rsidR="005B6715" w:rsidRPr="005B6715">
        <w:rPr>
          <w:szCs w:val="22"/>
          <w:lang w:val="ru-RU"/>
        </w:rPr>
        <w:t xml:space="preserve"> </w:t>
      </w:r>
      <w:r w:rsidR="005B6715">
        <w:rPr>
          <w:szCs w:val="22"/>
          <w:lang w:val="ru-RU"/>
        </w:rPr>
        <w:t>случаях</w:t>
      </w:r>
      <w:r w:rsidR="005B6715" w:rsidRPr="005B6715">
        <w:rPr>
          <w:szCs w:val="22"/>
          <w:lang w:val="ru-RU"/>
        </w:rPr>
        <w:t xml:space="preserve"> </w:t>
      </w:r>
      <w:r w:rsidR="005B6715">
        <w:rPr>
          <w:szCs w:val="22"/>
          <w:lang w:val="ru-RU"/>
        </w:rPr>
        <w:t>отсутствия</w:t>
      </w:r>
      <w:r w:rsidR="005B6715" w:rsidRPr="005B6715">
        <w:rPr>
          <w:szCs w:val="22"/>
          <w:lang w:val="ru-RU"/>
        </w:rPr>
        <w:t xml:space="preserve"> </w:t>
      </w:r>
      <w:r w:rsidR="005B6715">
        <w:rPr>
          <w:szCs w:val="22"/>
          <w:lang w:val="ru-RU"/>
        </w:rPr>
        <w:t>у</w:t>
      </w:r>
      <w:r w:rsidR="005B6715" w:rsidRPr="005B6715">
        <w:rPr>
          <w:szCs w:val="22"/>
          <w:lang w:val="ru-RU"/>
        </w:rPr>
        <w:t xml:space="preserve"> </w:t>
      </w:r>
      <w:r w:rsidR="005B6715">
        <w:rPr>
          <w:szCs w:val="22"/>
          <w:lang w:val="ru-RU"/>
        </w:rPr>
        <w:t>сторон</w:t>
      </w:r>
      <w:r w:rsidR="005B6715" w:rsidRPr="005B6715">
        <w:rPr>
          <w:szCs w:val="22"/>
          <w:lang w:val="ru-RU"/>
        </w:rPr>
        <w:t xml:space="preserve"> </w:t>
      </w:r>
      <w:r w:rsidR="005B6715">
        <w:rPr>
          <w:szCs w:val="22"/>
          <w:lang w:val="ru-RU"/>
        </w:rPr>
        <w:t>согласия</w:t>
      </w:r>
      <w:r w:rsidR="005B6715" w:rsidRPr="005B6715">
        <w:rPr>
          <w:szCs w:val="22"/>
          <w:lang w:val="ru-RU"/>
        </w:rPr>
        <w:t xml:space="preserve"> </w:t>
      </w:r>
      <w:r w:rsidR="005B6715">
        <w:rPr>
          <w:szCs w:val="22"/>
          <w:lang w:val="ru-RU"/>
        </w:rPr>
        <w:t>Секция</w:t>
      </w:r>
      <w:r w:rsidR="005B6715" w:rsidRPr="005B6715">
        <w:rPr>
          <w:szCs w:val="22"/>
          <w:lang w:val="ru-RU"/>
        </w:rPr>
        <w:t xml:space="preserve"> </w:t>
      </w:r>
      <w:r w:rsidR="005B6715">
        <w:rPr>
          <w:szCs w:val="22"/>
          <w:lang w:val="ru-RU"/>
        </w:rPr>
        <w:t>по</w:t>
      </w:r>
      <w:r w:rsidR="005B6715" w:rsidRPr="005B6715">
        <w:rPr>
          <w:szCs w:val="22"/>
          <w:lang w:val="ru-RU"/>
        </w:rPr>
        <w:t xml:space="preserve"> </w:t>
      </w:r>
      <w:r w:rsidR="005B6715">
        <w:rPr>
          <w:szCs w:val="22"/>
          <w:lang w:val="ru-RU"/>
        </w:rPr>
        <w:t>своему</w:t>
      </w:r>
      <w:r w:rsidR="005B6715" w:rsidRPr="005B6715">
        <w:rPr>
          <w:szCs w:val="22"/>
          <w:lang w:val="ru-RU"/>
        </w:rPr>
        <w:t xml:space="preserve"> </w:t>
      </w:r>
      <w:r w:rsidR="005B6715">
        <w:rPr>
          <w:szCs w:val="22"/>
          <w:lang w:val="ru-RU"/>
        </w:rPr>
        <w:t>усмотрению</w:t>
      </w:r>
      <w:r w:rsidR="006105DD" w:rsidRPr="005B6715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начина</w:t>
      </w:r>
      <w:r w:rsidR="005B6715">
        <w:rPr>
          <w:szCs w:val="22"/>
          <w:lang w:val="ru-RU"/>
        </w:rPr>
        <w:t>ла</w:t>
      </w:r>
      <w:r w:rsidR="006105DD" w:rsidRPr="005B6715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процедуру</w:t>
      </w:r>
      <w:r w:rsidR="006105DD" w:rsidRPr="005B6715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по</w:t>
      </w:r>
      <w:r w:rsidR="006105DD" w:rsidRPr="005B6715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просьбе</w:t>
      </w:r>
      <w:r w:rsidR="006105DD" w:rsidRPr="005B6715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соответствующего</w:t>
      </w:r>
      <w:r w:rsidR="006105DD" w:rsidRPr="005B6715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органа</w:t>
      </w:r>
      <w:r w:rsidR="006105DD" w:rsidRPr="005B6715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коллективного</w:t>
      </w:r>
      <w:r w:rsidR="006105DD" w:rsidRPr="005B6715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управления</w:t>
      </w:r>
      <w:r w:rsidR="006105DD" w:rsidRPr="005B6715">
        <w:rPr>
          <w:szCs w:val="22"/>
          <w:lang w:val="ru-RU"/>
        </w:rPr>
        <w:t xml:space="preserve">, </w:t>
      </w:r>
      <w:r w:rsidR="006105DD">
        <w:rPr>
          <w:szCs w:val="22"/>
          <w:lang w:val="ru-RU"/>
        </w:rPr>
        <w:t>ассоциации</w:t>
      </w:r>
      <w:r w:rsidR="006105DD" w:rsidRPr="005B6715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пользователей</w:t>
      </w:r>
      <w:r w:rsidR="006105DD" w:rsidRPr="005B6715">
        <w:rPr>
          <w:szCs w:val="22"/>
          <w:lang w:val="ru-RU"/>
        </w:rPr>
        <w:t xml:space="preserve">, </w:t>
      </w:r>
      <w:r w:rsidR="006105DD">
        <w:rPr>
          <w:szCs w:val="22"/>
          <w:lang w:val="ru-RU"/>
        </w:rPr>
        <w:t>организации</w:t>
      </w:r>
      <w:r w:rsidR="006105DD" w:rsidRPr="005B6715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эфирного</w:t>
      </w:r>
      <w:r w:rsidR="006105DD" w:rsidRPr="005B6715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вещания</w:t>
      </w:r>
      <w:r w:rsidR="006105DD" w:rsidRPr="005B6715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или</w:t>
      </w:r>
      <w:r w:rsidR="006105DD" w:rsidRPr="005B6715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особо</w:t>
      </w:r>
      <w:r w:rsidR="006105DD" w:rsidRPr="005B6715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значимого</w:t>
      </w:r>
      <w:r w:rsidR="006105DD" w:rsidRPr="005B6715">
        <w:rPr>
          <w:szCs w:val="22"/>
          <w:lang w:val="ru-RU"/>
        </w:rPr>
        <w:t xml:space="preserve"> </w:t>
      </w:r>
      <w:r w:rsidR="006105DD">
        <w:rPr>
          <w:szCs w:val="22"/>
          <w:lang w:val="ru-RU"/>
        </w:rPr>
        <w:t>пользователя</w:t>
      </w:r>
      <w:r w:rsidR="005B6715">
        <w:rPr>
          <w:szCs w:val="22"/>
          <w:lang w:val="ru-RU"/>
        </w:rPr>
        <w:t xml:space="preserve"> и проводила ее в</w:t>
      </w:r>
      <w:r w:rsidR="005B6715" w:rsidRPr="005B6715">
        <w:rPr>
          <w:szCs w:val="22"/>
          <w:lang w:val="ru-RU"/>
        </w:rPr>
        <w:t xml:space="preserve"> </w:t>
      </w:r>
      <w:r w:rsidR="005B6715">
        <w:rPr>
          <w:szCs w:val="22"/>
          <w:lang w:val="ru-RU"/>
        </w:rPr>
        <w:t>установленный срок с момента официального начала переговоров.</w:t>
      </w:r>
      <w:r w:rsidR="00834649" w:rsidRPr="00E4065F">
        <w:rPr>
          <w:szCs w:val="22"/>
          <w:lang w:val="ru-RU"/>
        </w:rPr>
        <w:t xml:space="preserve"> </w:t>
      </w:r>
    </w:p>
    <w:p w:rsidR="00DE42E2" w:rsidRPr="00E4065F" w:rsidRDefault="00DE42E2" w:rsidP="00834649">
      <w:pPr>
        <w:rPr>
          <w:szCs w:val="22"/>
          <w:lang w:val="ru-RU"/>
        </w:rPr>
      </w:pPr>
    </w:p>
    <w:p w:rsidR="00834649" w:rsidRPr="00E4065F" w:rsidRDefault="00DE42E2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103E04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103E04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103E04">
        <w:rPr>
          <w:szCs w:val="22"/>
          <w:lang w:val="ru-RU"/>
        </w:rPr>
        <w:tab/>
      </w:r>
      <w:r w:rsidR="00103E04">
        <w:rPr>
          <w:szCs w:val="22"/>
          <w:lang w:val="ru-RU"/>
        </w:rPr>
        <w:t>Коротко</w:t>
      </w:r>
      <w:r w:rsidR="00103E04" w:rsidRPr="00103E04">
        <w:rPr>
          <w:szCs w:val="22"/>
          <w:lang w:val="ru-RU"/>
        </w:rPr>
        <w:t xml:space="preserve"> </w:t>
      </w:r>
      <w:r w:rsidR="00103E04">
        <w:rPr>
          <w:szCs w:val="22"/>
          <w:lang w:val="ru-RU"/>
        </w:rPr>
        <w:t>говоря</w:t>
      </w:r>
      <w:r w:rsidR="00103E04" w:rsidRPr="00103E04">
        <w:rPr>
          <w:szCs w:val="22"/>
          <w:lang w:val="ru-RU"/>
        </w:rPr>
        <w:t xml:space="preserve">, </w:t>
      </w:r>
      <w:r w:rsidR="00103E04">
        <w:rPr>
          <w:szCs w:val="22"/>
          <w:lang w:val="ru-RU"/>
        </w:rPr>
        <w:t>хочется</w:t>
      </w:r>
      <w:r w:rsidR="00103E04" w:rsidRPr="00103E04">
        <w:rPr>
          <w:szCs w:val="22"/>
          <w:lang w:val="ru-RU"/>
        </w:rPr>
        <w:t xml:space="preserve">, </w:t>
      </w:r>
      <w:r w:rsidR="00103E04">
        <w:rPr>
          <w:szCs w:val="22"/>
          <w:lang w:val="ru-RU"/>
        </w:rPr>
        <w:t>чтобы</w:t>
      </w:r>
      <w:r w:rsidR="00103E04" w:rsidRPr="00103E04">
        <w:rPr>
          <w:szCs w:val="22"/>
          <w:lang w:val="ru-RU"/>
        </w:rPr>
        <w:t xml:space="preserve"> </w:t>
      </w:r>
      <w:r w:rsidR="00103E04">
        <w:rPr>
          <w:szCs w:val="22"/>
          <w:lang w:val="ru-RU"/>
        </w:rPr>
        <w:t>взаимное</w:t>
      </w:r>
      <w:r w:rsidR="00103E04" w:rsidRPr="00103E04">
        <w:rPr>
          <w:szCs w:val="22"/>
          <w:lang w:val="ru-RU"/>
        </w:rPr>
        <w:t xml:space="preserve"> </w:t>
      </w:r>
      <w:r w:rsidR="00103E04">
        <w:rPr>
          <w:szCs w:val="22"/>
          <w:lang w:val="ru-RU"/>
        </w:rPr>
        <w:t>стремление</w:t>
      </w:r>
      <w:r w:rsidR="00103E04" w:rsidRPr="00103E04">
        <w:rPr>
          <w:szCs w:val="22"/>
          <w:lang w:val="ru-RU"/>
        </w:rPr>
        <w:t xml:space="preserve"> </w:t>
      </w:r>
      <w:r w:rsidR="00103E04">
        <w:rPr>
          <w:szCs w:val="22"/>
          <w:lang w:val="ru-RU"/>
        </w:rPr>
        <w:t>сторон</w:t>
      </w:r>
      <w:r w:rsidR="00103E04" w:rsidRPr="00103E04">
        <w:rPr>
          <w:szCs w:val="22"/>
          <w:lang w:val="ru-RU"/>
        </w:rPr>
        <w:t xml:space="preserve"> </w:t>
      </w:r>
      <w:r w:rsidR="00103E04">
        <w:rPr>
          <w:szCs w:val="22"/>
          <w:lang w:val="ru-RU"/>
        </w:rPr>
        <w:t>к</w:t>
      </w:r>
      <w:r w:rsidR="00103E04" w:rsidRPr="00103E04">
        <w:rPr>
          <w:szCs w:val="22"/>
          <w:lang w:val="ru-RU"/>
        </w:rPr>
        <w:t xml:space="preserve"> </w:t>
      </w:r>
      <w:r w:rsidR="00103E04">
        <w:rPr>
          <w:szCs w:val="22"/>
          <w:lang w:val="ru-RU"/>
        </w:rPr>
        <w:t>достижению</w:t>
      </w:r>
      <w:r w:rsidR="00103E04" w:rsidRPr="00103E04">
        <w:rPr>
          <w:szCs w:val="22"/>
          <w:lang w:val="ru-RU"/>
        </w:rPr>
        <w:t xml:space="preserve"> </w:t>
      </w:r>
      <w:r w:rsidR="00103E04">
        <w:rPr>
          <w:szCs w:val="22"/>
          <w:lang w:val="ru-RU"/>
        </w:rPr>
        <w:t>согласия</w:t>
      </w:r>
      <w:r w:rsidR="00103E04" w:rsidRPr="00103E04">
        <w:rPr>
          <w:szCs w:val="22"/>
          <w:lang w:val="ru-RU"/>
        </w:rPr>
        <w:t xml:space="preserve"> </w:t>
      </w:r>
      <w:r w:rsidR="00103E04">
        <w:rPr>
          <w:szCs w:val="22"/>
          <w:lang w:val="ru-RU"/>
        </w:rPr>
        <w:t>оставалось</w:t>
      </w:r>
      <w:r w:rsidR="00103E04" w:rsidRPr="00103E04">
        <w:rPr>
          <w:szCs w:val="22"/>
          <w:lang w:val="ru-RU"/>
        </w:rPr>
        <w:t xml:space="preserve"> </w:t>
      </w:r>
      <w:r w:rsidR="00103E04">
        <w:rPr>
          <w:szCs w:val="22"/>
          <w:lang w:val="ru-RU"/>
        </w:rPr>
        <w:t>главным</w:t>
      </w:r>
      <w:r w:rsidR="00103E04" w:rsidRPr="00103E04">
        <w:rPr>
          <w:szCs w:val="22"/>
          <w:lang w:val="ru-RU"/>
        </w:rPr>
        <w:t xml:space="preserve"> </w:t>
      </w:r>
      <w:r w:rsidR="00103E04">
        <w:rPr>
          <w:szCs w:val="22"/>
          <w:lang w:val="ru-RU"/>
        </w:rPr>
        <w:t>критерием в урегулировании споров в области авторского права и смежных прав. Однако</w:t>
      </w:r>
      <w:r w:rsidR="00103E04" w:rsidRPr="00103E04">
        <w:rPr>
          <w:szCs w:val="22"/>
          <w:lang w:val="ru-RU"/>
        </w:rPr>
        <w:t xml:space="preserve"> </w:t>
      </w:r>
      <w:r w:rsidR="00ED0EBB">
        <w:rPr>
          <w:szCs w:val="22"/>
          <w:lang w:val="ru-RU"/>
        </w:rPr>
        <w:t xml:space="preserve">в настоящее время </w:t>
      </w:r>
      <w:r w:rsidR="00103E04">
        <w:rPr>
          <w:szCs w:val="22"/>
          <w:lang w:val="ru-RU"/>
        </w:rPr>
        <w:t>в отношении некоторых</w:t>
      </w:r>
      <w:r w:rsidR="00103E04" w:rsidRPr="00103E04">
        <w:rPr>
          <w:szCs w:val="22"/>
          <w:lang w:val="ru-RU"/>
        </w:rPr>
        <w:t xml:space="preserve"> </w:t>
      </w:r>
      <w:r w:rsidR="00103E04">
        <w:rPr>
          <w:szCs w:val="22"/>
          <w:lang w:val="ru-RU"/>
        </w:rPr>
        <w:t>прав</w:t>
      </w:r>
      <w:r w:rsidR="00103E04" w:rsidRPr="00103E04">
        <w:rPr>
          <w:szCs w:val="22"/>
          <w:lang w:val="ru-RU"/>
        </w:rPr>
        <w:t xml:space="preserve">, </w:t>
      </w:r>
      <w:r w:rsidR="00103E04">
        <w:rPr>
          <w:szCs w:val="22"/>
          <w:lang w:val="ru-RU"/>
        </w:rPr>
        <w:t>по</w:t>
      </w:r>
      <w:r w:rsidR="00103E04" w:rsidRPr="00103E04">
        <w:rPr>
          <w:szCs w:val="22"/>
          <w:lang w:val="ru-RU"/>
        </w:rPr>
        <w:t xml:space="preserve"> </w:t>
      </w:r>
      <w:r w:rsidR="00103E04">
        <w:rPr>
          <w:szCs w:val="22"/>
          <w:lang w:val="ru-RU"/>
        </w:rPr>
        <w:t>которым</w:t>
      </w:r>
      <w:r w:rsidR="00103E04" w:rsidRPr="00103E04">
        <w:rPr>
          <w:szCs w:val="22"/>
          <w:lang w:val="ru-RU"/>
        </w:rPr>
        <w:t xml:space="preserve">, </w:t>
      </w:r>
      <w:r w:rsidR="00103E04">
        <w:rPr>
          <w:szCs w:val="22"/>
          <w:lang w:val="ru-RU"/>
        </w:rPr>
        <w:t>как</w:t>
      </w:r>
      <w:r w:rsidR="00103E04" w:rsidRPr="00103E04">
        <w:rPr>
          <w:szCs w:val="22"/>
          <w:lang w:val="ru-RU"/>
        </w:rPr>
        <w:t xml:space="preserve"> </w:t>
      </w:r>
      <w:r w:rsidR="00103E04">
        <w:rPr>
          <w:szCs w:val="22"/>
          <w:lang w:val="ru-RU"/>
        </w:rPr>
        <w:t>представляется</w:t>
      </w:r>
      <w:r w:rsidR="00103E04" w:rsidRPr="00103E04">
        <w:rPr>
          <w:szCs w:val="22"/>
          <w:lang w:val="ru-RU"/>
        </w:rPr>
        <w:t xml:space="preserve">, </w:t>
      </w:r>
      <w:r w:rsidR="00103E04">
        <w:rPr>
          <w:szCs w:val="22"/>
          <w:lang w:val="ru-RU"/>
        </w:rPr>
        <w:t>возникает</w:t>
      </w:r>
      <w:r w:rsidR="00103E04" w:rsidRPr="00103E04">
        <w:rPr>
          <w:szCs w:val="22"/>
          <w:lang w:val="ru-RU"/>
        </w:rPr>
        <w:t xml:space="preserve"> </w:t>
      </w:r>
      <w:r w:rsidR="00103E04">
        <w:rPr>
          <w:szCs w:val="22"/>
          <w:lang w:val="ru-RU"/>
        </w:rPr>
        <w:t>наибольшее</w:t>
      </w:r>
      <w:r w:rsidR="00103E04" w:rsidRPr="00103E04">
        <w:rPr>
          <w:szCs w:val="22"/>
          <w:lang w:val="ru-RU"/>
        </w:rPr>
        <w:t xml:space="preserve"> </w:t>
      </w:r>
      <w:r w:rsidR="00103E04">
        <w:rPr>
          <w:szCs w:val="22"/>
          <w:lang w:val="ru-RU"/>
        </w:rPr>
        <w:t>число</w:t>
      </w:r>
      <w:r w:rsidR="00103E04" w:rsidRPr="00103E04">
        <w:rPr>
          <w:szCs w:val="22"/>
          <w:lang w:val="ru-RU"/>
        </w:rPr>
        <w:t xml:space="preserve"> </w:t>
      </w:r>
      <w:r w:rsidR="00103E04">
        <w:rPr>
          <w:szCs w:val="22"/>
          <w:lang w:val="ru-RU"/>
        </w:rPr>
        <w:t>споров</w:t>
      </w:r>
      <w:r w:rsidR="00103E04" w:rsidRPr="00103E04">
        <w:rPr>
          <w:szCs w:val="22"/>
          <w:lang w:val="ru-RU"/>
        </w:rPr>
        <w:t>,</w:t>
      </w:r>
      <w:r w:rsidR="00103E04">
        <w:rPr>
          <w:szCs w:val="22"/>
          <w:lang w:val="ru-RU"/>
        </w:rPr>
        <w:t xml:space="preserve"> </w:t>
      </w:r>
      <w:r w:rsidR="00ED0EBB">
        <w:rPr>
          <w:szCs w:val="22"/>
          <w:lang w:val="ru-RU"/>
        </w:rPr>
        <w:t xml:space="preserve">в случае неэффективности переговоров </w:t>
      </w:r>
      <w:r w:rsidR="00103E04">
        <w:rPr>
          <w:szCs w:val="22"/>
          <w:lang w:val="ru-RU"/>
        </w:rPr>
        <w:t xml:space="preserve">Комиссия по интеллектуальной собственности </w:t>
      </w:r>
      <w:r w:rsidR="00ED0EBB">
        <w:rPr>
          <w:szCs w:val="22"/>
          <w:lang w:val="ru-RU"/>
        </w:rPr>
        <w:t>может, основываясь на определенных законом критериях, вмешаться и установить тарифы в отношении некоторых прав коллективного управления. Такое вмешательство происходит по просьбе одной из сторон в споре, при этом согласие обеих сторон на начало процедуры урегулирования является необязательным. Что</w:t>
      </w:r>
      <w:r w:rsidR="00ED0EBB" w:rsidRPr="00435570">
        <w:rPr>
          <w:szCs w:val="22"/>
          <w:lang w:val="ru-RU"/>
        </w:rPr>
        <w:t xml:space="preserve"> </w:t>
      </w:r>
      <w:r w:rsidR="00ED0EBB">
        <w:rPr>
          <w:szCs w:val="22"/>
          <w:lang w:val="ru-RU"/>
        </w:rPr>
        <w:t>касается</w:t>
      </w:r>
      <w:r w:rsidR="00ED0EBB" w:rsidRPr="00435570">
        <w:rPr>
          <w:szCs w:val="22"/>
          <w:lang w:val="ru-RU"/>
        </w:rPr>
        <w:t xml:space="preserve"> </w:t>
      </w:r>
      <w:r w:rsidR="00ED0EBB">
        <w:rPr>
          <w:szCs w:val="22"/>
          <w:lang w:val="ru-RU"/>
        </w:rPr>
        <w:t>формы</w:t>
      </w:r>
      <w:r w:rsidR="00ED0EBB" w:rsidRPr="00435570">
        <w:rPr>
          <w:szCs w:val="22"/>
          <w:lang w:val="ru-RU"/>
        </w:rPr>
        <w:t xml:space="preserve"> </w:t>
      </w:r>
      <w:r w:rsidR="00ED0EBB">
        <w:rPr>
          <w:szCs w:val="22"/>
          <w:lang w:val="ru-RU"/>
        </w:rPr>
        <w:t>такого</w:t>
      </w:r>
      <w:r w:rsidR="00ED0EBB" w:rsidRPr="00435570">
        <w:rPr>
          <w:szCs w:val="22"/>
          <w:lang w:val="ru-RU"/>
        </w:rPr>
        <w:t xml:space="preserve"> </w:t>
      </w:r>
      <w:r w:rsidR="00ED0EBB">
        <w:rPr>
          <w:szCs w:val="22"/>
          <w:lang w:val="ru-RU"/>
        </w:rPr>
        <w:t>вмешательства</w:t>
      </w:r>
      <w:r w:rsidR="00ED0EBB" w:rsidRPr="00435570">
        <w:rPr>
          <w:szCs w:val="22"/>
          <w:lang w:val="ru-RU"/>
        </w:rPr>
        <w:t xml:space="preserve">, </w:t>
      </w:r>
      <w:r w:rsidR="00435570">
        <w:rPr>
          <w:szCs w:val="22"/>
          <w:lang w:val="ru-RU"/>
        </w:rPr>
        <w:t>все еще необходимо рассмотреть возможность введения «промежуточных этапов», которые позволят повысить эффективность переговоров за счет ввода корректировочных мер в отношении сторон в споре или даже образца для установления непосредственного тарифа и условий, не требующих никакого вмешательст</w:t>
      </w:r>
      <w:r w:rsidR="00E4065F">
        <w:rPr>
          <w:szCs w:val="22"/>
          <w:lang w:val="ru-RU"/>
        </w:rPr>
        <w:t>ва на таком промежуточном этапе</w:t>
      </w:r>
      <w:r w:rsidR="00834649" w:rsidRPr="00E4065F">
        <w:rPr>
          <w:szCs w:val="22"/>
          <w:lang w:val="ru-RU"/>
        </w:rPr>
        <w:t xml:space="preserve">. </w:t>
      </w:r>
      <w:r w:rsidR="00882F24">
        <w:rPr>
          <w:szCs w:val="22"/>
          <w:lang w:val="ru-RU"/>
        </w:rPr>
        <w:t>Каналы посредничества и арбитража остаются открытыми для любого спора, который может возникнуть в рамках добровольного или принудительного коллективного управления.</w:t>
      </w:r>
    </w:p>
    <w:p w:rsidR="00834649" w:rsidRPr="00E4065F" w:rsidRDefault="00834649" w:rsidP="00834649">
      <w:pPr>
        <w:rPr>
          <w:szCs w:val="22"/>
          <w:lang w:val="ru-RU"/>
        </w:rPr>
      </w:pPr>
    </w:p>
    <w:p w:rsidR="00834649" w:rsidRPr="00E4065F" w:rsidRDefault="00DE42E2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52314E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52314E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52314E">
        <w:rPr>
          <w:szCs w:val="22"/>
          <w:lang w:val="ru-RU"/>
        </w:rPr>
        <w:tab/>
      </w:r>
      <w:proofErr w:type="gramStart"/>
      <w:r w:rsidR="00882F24">
        <w:rPr>
          <w:szCs w:val="22"/>
          <w:lang w:val="ru-RU"/>
        </w:rPr>
        <w:t>Наконец</w:t>
      </w:r>
      <w:r w:rsidR="00882F24" w:rsidRPr="0052314E">
        <w:rPr>
          <w:szCs w:val="22"/>
          <w:lang w:val="ru-RU"/>
        </w:rPr>
        <w:t xml:space="preserve">, </w:t>
      </w:r>
      <w:r w:rsidR="00882F24">
        <w:rPr>
          <w:szCs w:val="22"/>
          <w:lang w:val="ru-RU"/>
        </w:rPr>
        <w:t>следует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отметить</w:t>
      </w:r>
      <w:r w:rsidR="00882F24" w:rsidRPr="0052314E">
        <w:rPr>
          <w:szCs w:val="22"/>
          <w:lang w:val="ru-RU"/>
        </w:rPr>
        <w:t xml:space="preserve">, </w:t>
      </w:r>
      <w:r w:rsidR="00882F24">
        <w:rPr>
          <w:szCs w:val="22"/>
          <w:lang w:val="ru-RU"/>
        </w:rPr>
        <w:t>что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в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дополнение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к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деятельности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Первой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секции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как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органа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по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урегулированию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споров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необходимо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вмешательство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некоего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надзорного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органа</w:t>
      </w:r>
      <w:r w:rsidR="00882F24" w:rsidRPr="0052314E">
        <w:rPr>
          <w:szCs w:val="22"/>
          <w:lang w:val="ru-RU"/>
        </w:rPr>
        <w:t xml:space="preserve">, </w:t>
      </w:r>
      <w:r w:rsidR="00882F24">
        <w:rPr>
          <w:szCs w:val="22"/>
          <w:lang w:val="ru-RU"/>
        </w:rPr>
        <w:t>в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качестве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которого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может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выступить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либо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соответствующий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компетентный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экспертный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орган</w:t>
      </w:r>
      <w:r w:rsidR="00882F24" w:rsidRPr="0052314E">
        <w:rPr>
          <w:szCs w:val="22"/>
          <w:lang w:val="ru-RU"/>
        </w:rPr>
        <w:t xml:space="preserve">, </w:t>
      </w:r>
      <w:r w:rsidR="00882F24">
        <w:rPr>
          <w:szCs w:val="22"/>
          <w:lang w:val="ru-RU"/>
        </w:rPr>
        <w:t>либо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такое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вмешательство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может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принять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форму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сотрудничества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между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экспертным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органом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и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Первой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секцией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с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целью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достижения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баланса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в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ходе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переговоров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между</w:t>
      </w:r>
      <w:r w:rsidR="00882F24" w:rsidRPr="0052314E">
        <w:rPr>
          <w:szCs w:val="22"/>
          <w:lang w:val="ru-RU"/>
        </w:rPr>
        <w:t xml:space="preserve"> </w:t>
      </w:r>
      <w:r w:rsidR="00882F24">
        <w:rPr>
          <w:szCs w:val="22"/>
          <w:lang w:val="ru-RU"/>
        </w:rPr>
        <w:t>сторонами</w:t>
      </w:r>
      <w:r w:rsidR="0052314E">
        <w:rPr>
          <w:szCs w:val="22"/>
          <w:lang w:val="ru-RU"/>
        </w:rPr>
        <w:t>, касающихся прав.</w:t>
      </w:r>
      <w:r w:rsidR="00834649" w:rsidRPr="00E4065F">
        <w:rPr>
          <w:szCs w:val="22"/>
          <w:lang w:val="ru-RU"/>
        </w:rPr>
        <w:t xml:space="preserve">  </w:t>
      </w:r>
      <w:proofErr w:type="gramEnd"/>
    </w:p>
    <w:p w:rsidR="00834649" w:rsidRPr="00E4065F" w:rsidRDefault="00834649" w:rsidP="00834649">
      <w:pPr>
        <w:rPr>
          <w:szCs w:val="22"/>
          <w:lang w:val="ru-RU"/>
        </w:rPr>
      </w:pPr>
    </w:p>
    <w:p w:rsidR="00DE42E2" w:rsidRPr="00E4065F" w:rsidRDefault="00DE42E2" w:rsidP="00834649">
      <w:pPr>
        <w:rPr>
          <w:szCs w:val="22"/>
          <w:lang w:val="ru-RU"/>
        </w:rPr>
      </w:pPr>
    </w:p>
    <w:p w:rsidR="00834649" w:rsidRPr="00E4065F" w:rsidRDefault="00100BF0" w:rsidP="00DE42E2">
      <w:pPr>
        <w:pStyle w:val="Heading1"/>
        <w:rPr>
          <w:szCs w:val="22"/>
          <w:lang w:val="ru-RU"/>
        </w:rPr>
      </w:pPr>
      <w:r w:rsidRPr="00B473ED">
        <w:rPr>
          <w:szCs w:val="22"/>
        </w:rPr>
        <w:t>IV</w:t>
      </w:r>
      <w:r w:rsidRPr="00653E4F">
        <w:rPr>
          <w:szCs w:val="22"/>
          <w:lang w:val="ru-RU"/>
        </w:rPr>
        <w:t>.</w:t>
      </w:r>
      <w:r w:rsidRPr="00653E4F">
        <w:rPr>
          <w:szCs w:val="22"/>
          <w:lang w:val="ru-RU"/>
        </w:rPr>
        <w:tab/>
      </w:r>
      <w:r w:rsidR="0052314E">
        <w:rPr>
          <w:szCs w:val="22"/>
          <w:lang w:val="ru-RU"/>
        </w:rPr>
        <w:t>ЗАКЛЮЧЕНИЕ</w:t>
      </w:r>
    </w:p>
    <w:p w:rsidR="00834649" w:rsidRPr="00653E4F" w:rsidRDefault="00834649" w:rsidP="00834649">
      <w:pPr>
        <w:rPr>
          <w:szCs w:val="22"/>
          <w:lang w:val="ru-RU"/>
        </w:rPr>
      </w:pPr>
    </w:p>
    <w:p w:rsidR="002928D3" w:rsidRPr="00E4065F" w:rsidRDefault="00DE42E2" w:rsidP="00834649">
      <w:pPr>
        <w:rPr>
          <w:szCs w:val="22"/>
          <w:lang w:val="ru-RU"/>
        </w:rPr>
      </w:pPr>
      <w:r w:rsidRPr="00E51DF5">
        <w:rPr>
          <w:szCs w:val="22"/>
        </w:rPr>
        <w:fldChar w:fldCharType="begin"/>
      </w:r>
      <w:r w:rsidRPr="0052314E">
        <w:rPr>
          <w:szCs w:val="22"/>
          <w:lang w:val="ru-RU"/>
        </w:rPr>
        <w:instrText xml:space="preserve"> </w:instrText>
      </w:r>
      <w:r w:rsidRPr="00E51DF5">
        <w:rPr>
          <w:szCs w:val="22"/>
        </w:rPr>
        <w:instrText>AUTONUM</w:instrText>
      </w:r>
      <w:r w:rsidRPr="0052314E">
        <w:rPr>
          <w:szCs w:val="22"/>
          <w:lang w:val="ru-RU"/>
        </w:rPr>
        <w:instrText xml:space="preserve">  </w:instrText>
      </w:r>
      <w:r w:rsidRPr="00E51DF5">
        <w:rPr>
          <w:szCs w:val="22"/>
        </w:rPr>
        <w:fldChar w:fldCharType="end"/>
      </w:r>
      <w:r w:rsidRPr="0052314E">
        <w:rPr>
          <w:szCs w:val="22"/>
          <w:lang w:val="ru-RU"/>
        </w:rPr>
        <w:tab/>
      </w:r>
      <w:r w:rsidR="0052314E">
        <w:rPr>
          <w:szCs w:val="22"/>
          <w:lang w:val="ru-RU"/>
        </w:rPr>
        <w:t>Как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уже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отмечалось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в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настоящем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документе</w:t>
      </w:r>
      <w:r w:rsidR="0052314E" w:rsidRPr="0052314E">
        <w:rPr>
          <w:szCs w:val="22"/>
          <w:lang w:val="ru-RU"/>
        </w:rPr>
        <w:t>,</w:t>
      </w:r>
      <w:r w:rsidR="0052314E">
        <w:rPr>
          <w:szCs w:val="22"/>
          <w:lang w:val="ru-RU"/>
        </w:rPr>
        <w:t xml:space="preserve"> в Испании постоянно возникают споры по вопросам авторского права и смежных прав, и существует потребность в специализированном органе по урегулированию споров, способном представить </w:t>
      </w:r>
      <w:r w:rsidR="0052314E">
        <w:rPr>
          <w:szCs w:val="22"/>
          <w:lang w:val="ru-RU"/>
        </w:rPr>
        <w:lastRenderedPageBreak/>
        <w:t>альтернативу традиционному судебному разбирательству. За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последние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несколько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лет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на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основе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добровольного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участия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сторон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был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проведен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ряд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процедур с целью урегулирования таких споров. В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некоторых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 xml:space="preserve">случаях, </w:t>
      </w:r>
      <w:proofErr w:type="gramStart"/>
      <w:r w:rsidR="0052314E">
        <w:rPr>
          <w:szCs w:val="22"/>
          <w:lang w:val="ru-RU"/>
        </w:rPr>
        <w:t>особенно</w:t>
      </w:r>
      <w:proofErr w:type="gramEnd"/>
      <w:r w:rsidR="0052314E">
        <w:rPr>
          <w:szCs w:val="22"/>
          <w:lang w:val="ru-RU"/>
        </w:rPr>
        <w:t xml:space="preserve"> что касается посредничества, предложенная система способствовала урегулированию споров, поэтому опыт в этой связи может считаться весьма положительным. Тем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не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менее</w:t>
      </w:r>
      <w:r w:rsidR="0052314E" w:rsidRPr="0052314E">
        <w:rPr>
          <w:szCs w:val="22"/>
          <w:lang w:val="ru-RU"/>
        </w:rPr>
        <w:t xml:space="preserve">, </w:t>
      </w:r>
      <w:r w:rsidR="0052314E">
        <w:rPr>
          <w:szCs w:val="22"/>
          <w:lang w:val="ru-RU"/>
        </w:rPr>
        <w:t>стало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ясно</w:t>
      </w:r>
      <w:r w:rsidR="0052314E" w:rsidRPr="0052314E">
        <w:rPr>
          <w:szCs w:val="22"/>
          <w:lang w:val="ru-RU"/>
        </w:rPr>
        <w:t xml:space="preserve">, </w:t>
      </w:r>
      <w:r w:rsidR="0052314E">
        <w:rPr>
          <w:szCs w:val="22"/>
          <w:lang w:val="ru-RU"/>
        </w:rPr>
        <w:t>что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добровольного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участия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сторон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недостаточно для достижения необходимого согласия по вопросам, касающимся важного с точки зрения экономики контента. В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этой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связи</w:t>
      </w:r>
      <w:r w:rsidR="0052314E" w:rsidRPr="0052314E">
        <w:rPr>
          <w:szCs w:val="22"/>
          <w:lang w:val="ru-RU"/>
        </w:rPr>
        <w:t xml:space="preserve">, </w:t>
      </w:r>
      <w:r w:rsidR="0052314E">
        <w:rPr>
          <w:szCs w:val="22"/>
          <w:lang w:val="ru-RU"/>
        </w:rPr>
        <w:t>памятуя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о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возможности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достижения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согласия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посредством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специальных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мер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и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процедур</w:t>
      </w:r>
      <w:r w:rsidR="0052314E" w:rsidRPr="0052314E">
        <w:rPr>
          <w:szCs w:val="22"/>
          <w:lang w:val="ru-RU"/>
        </w:rPr>
        <w:t xml:space="preserve">, </w:t>
      </w:r>
      <w:r w:rsidR="0052314E">
        <w:rPr>
          <w:szCs w:val="22"/>
          <w:lang w:val="ru-RU"/>
        </w:rPr>
        <w:t>предусмотренных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в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испанском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законодательстве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в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области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авторского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права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и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смежных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>прав</w:t>
      </w:r>
      <w:r w:rsidR="0052314E" w:rsidRPr="0052314E">
        <w:rPr>
          <w:szCs w:val="22"/>
          <w:lang w:val="ru-RU"/>
        </w:rPr>
        <w:t xml:space="preserve">, </w:t>
      </w:r>
      <w:r w:rsidR="0052314E">
        <w:rPr>
          <w:szCs w:val="22"/>
          <w:lang w:val="ru-RU"/>
        </w:rPr>
        <w:t>необходимо</w:t>
      </w:r>
      <w:r w:rsidR="0052314E" w:rsidRPr="0052314E">
        <w:rPr>
          <w:szCs w:val="22"/>
          <w:lang w:val="ru-RU"/>
        </w:rPr>
        <w:t xml:space="preserve"> </w:t>
      </w:r>
      <w:r w:rsidR="0052314E">
        <w:rPr>
          <w:szCs w:val="22"/>
          <w:lang w:val="ru-RU"/>
        </w:rPr>
        <w:t xml:space="preserve">провести ряд важных реформ, на основе которых Первая секция Комиссии по интеллектуальной собственности </w:t>
      </w:r>
      <w:proofErr w:type="gramStart"/>
      <w:r w:rsidR="0052314E">
        <w:rPr>
          <w:szCs w:val="22"/>
          <w:lang w:val="ru-RU"/>
        </w:rPr>
        <w:t>сможет</w:t>
      </w:r>
      <w:proofErr w:type="gramEnd"/>
      <w:r w:rsidR="0052314E">
        <w:rPr>
          <w:szCs w:val="22"/>
          <w:lang w:val="ru-RU"/>
        </w:rPr>
        <w:t xml:space="preserve"> в крайнем случае принудительно осуществить меры</w:t>
      </w:r>
      <w:r w:rsidR="00782802">
        <w:rPr>
          <w:szCs w:val="22"/>
          <w:lang w:val="ru-RU"/>
        </w:rPr>
        <w:t>, которые сочтет целесообразными, направленные на урегулирование спора в условиях частого возникновения споров, которые оказывают прямое воздействие на важные отрасли национальной экономики. Все</w:t>
      </w:r>
      <w:r w:rsidR="00782802" w:rsidRPr="00782802">
        <w:rPr>
          <w:szCs w:val="22"/>
          <w:lang w:val="ru-RU"/>
        </w:rPr>
        <w:t xml:space="preserve"> </w:t>
      </w:r>
      <w:r w:rsidR="00782802">
        <w:rPr>
          <w:szCs w:val="22"/>
          <w:lang w:val="ru-RU"/>
        </w:rPr>
        <w:t>эти</w:t>
      </w:r>
      <w:r w:rsidR="00782802" w:rsidRPr="00782802">
        <w:rPr>
          <w:szCs w:val="22"/>
          <w:lang w:val="ru-RU"/>
        </w:rPr>
        <w:t xml:space="preserve"> </w:t>
      </w:r>
      <w:r w:rsidR="00782802">
        <w:rPr>
          <w:szCs w:val="22"/>
          <w:lang w:val="ru-RU"/>
        </w:rPr>
        <w:t>меры</w:t>
      </w:r>
      <w:r w:rsidR="00782802" w:rsidRPr="00782802">
        <w:rPr>
          <w:szCs w:val="22"/>
          <w:lang w:val="ru-RU"/>
        </w:rPr>
        <w:t xml:space="preserve"> </w:t>
      </w:r>
      <w:r w:rsidR="00782802">
        <w:rPr>
          <w:szCs w:val="22"/>
          <w:lang w:val="ru-RU"/>
        </w:rPr>
        <w:t>должны</w:t>
      </w:r>
      <w:r w:rsidR="00782802" w:rsidRPr="00782802">
        <w:rPr>
          <w:szCs w:val="22"/>
          <w:lang w:val="ru-RU"/>
        </w:rPr>
        <w:t xml:space="preserve"> </w:t>
      </w:r>
      <w:r w:rsidR="00782802">
        <w:rPr>
          <w:szCs w:val="22"/>
          <w:lang w:val="ru-RU"/>
        </w:rPr>
        <w:t>осуществляться</w:t>
      </w:r>
      <w:r w:rsidR="00782802" w:rsidRPr="00782802">
        <w:rPr>
          <w:szCs w:val="22"/>
          <w:lang w:val="ru-RU"/>
        </w:rPr>
        <w:t xml:space="preserve"> </w:t>
      </w:r>
      <w:r w:rsidR="00782802">
        <w:rPr>
          <w:szCs w:val="22"/>
          <w:lang w:val="ru-RU"/>
        </w:rPr>
        <w:t>в</w:t>
      </w:r>
      <w:r w:rsidR="00782802" w:rsidRPr="00782802">
        <w:rPr>
          <w:szCs w:val="22"/>
          <w:lang w:val="ru-RU"/>
        </w:rPr>
        <w:t xml:space="preserve"> </w:t>
      </w:r>
      <w:r w:rsidR="00782802">
        <w:rPr>
          <w:szCs w:val="22"/>
          <w:lang w:val="ru-RU"/>
        </w:rPr>
        <w:t>дополнение</w:t>
      </w:r>
      <w:r w:rsidR="00782802" w:rsidRPr="00782802">
        <w:rPr>
          <w:szCs w:val="22"/>
          <w:lang w:val="ru-RU"/>
        </w:rPr>
        <w:t xml:space="preserve"> </w:t>
      </w:r>
      <w:r w:rsidR="00782802">
        <w:rPr>
          <w:szCs w:val="22"/>
          <w:lang w:val="ru-RU"/>
        </w:rPr>
        <w:t>к</w:t>
      </w:r>
      <w:r w:rsidR="00782802" w:rsidRPr="00782802">
        <w:rPr>
          <w:szCs w:val="22"/>
          <w:lang w:val="ru-RU"/>
        </w:rPr>
        <w:t xml:space="preserve"> </w:t>
      </w:r>
      <w:r w:rsidR="00782802">
        <w:rPr>
          <w:szCs w:val="22"/>
          <w:lang w:val="ru-RU"/>
        </w:rPr>
        <w:t>деятельности</w:t>
      </w:r>
      <w:r w:rsidR="00782802" w:rsidRPr="00782802">
        <w:rPr>
          <w:szCs w:val="22"/>
          <w:lang w:val="ru-RU"/>
        </w:rPr>
        <w:t xml:space="preserve"> </w:t>
      </w:r>
      <w:r w:rsidR="00782802">
        <w:rPr>
          <w:szCs w:val="22"/>
          <w:lang w:val="ru-RU"/>
        </w:rPr>
        <w:t>по</w:t>
      </w:r>
      <w:r w:rsidR="00782802" w:rsidRPr="00782802">
        <w:rPr>
          <w:szCs w:val="22"/>
          <w:lang w:val="ru-RU"/>
        </w:rPr>
        <w:t xml:space="preserve"> </w:t>
      </w:r>
      <w:r w:rsidR="00782802">
        <w:rPr>
          <w:szCs w:val="22"/>
          <w:lang w:val="ru-RU"/>
        </w:rPr>
        <w:t>надзору</w:t>
      </w:r>
      <w:r w:rsidR="00782802" w:rsidRPr="00782802">
        <w:rPr>
          <w:szCs w:val="22"/>
          <w:lang w:val="ru-RU"/>
        </w:rPr>
        <w:t xml:space="preserve">, </w:t>
      </w:r>
      <w:r w:rsidR="00782802">
        <w:rPr>
          <w:szCs w:val="22"/>
          <w:lang w:val="ru-RU"/>
        </w:rPr>
        <w:t>которую</w:t>
      </w:r>
      <w:r w:rsidR="00782802" w:rsidRPr="00782802">
        <w:rPr>
          <w:szCs w:val="22"/>
          <w:lang w:val="ru-RU"/>
        </w:rPr>
        <w:t xml:space="preserve"> </w:t>
      </w:r>
      <w:r w:rsidR="00782802">
        <w:rPr>
          <w:szCs w:val="22"/>
          <w:lang w:val="ru-RU"/>
        </w:rPr>
        <w:t>потребуется</w:t>
      </w:r>
      <w:r w:rsidR="00782802" w:rsidRPr="00782802">
        <w:rPr>
          <w:szCs w:val="22"/>
          <w:lang w:val="ru-RU"/>
        </w:rPr>
        <w:t xml:space="preserve"> </w:t>
      </w:r>
      <w:r w:rsidR="00782802">
        <w:rPr>
          <w:szCs w:val="22"/>
          <w:lang w:val="ru-RU"/>
        </w:rPr>
        <w:t>реализовать</w:t>
      </w:r>
      <w:r w:rsidR="00782802" w:rsidRPr="00782802">
        <w:rPr>
          <w:szCs w:val="22"/>
          <w:lang w:val="ru-RU"/>
        </w:rPr>
        <w:t xml:space="preserve"> </w:t>
      </w:r>
      <w:r w:rsidR="00782802">
        <w:rPr>
          <w:szCs w:val="22"/>
          <w:lang w:val="ru-RU"/>
        </w:rPr>
        <w:t>при</w:t>
      </w:r>
      <w:r w:rsidR="00782802" w:rsidRPr="00782802">
        <w:rPr>
          <w:szCs w:val="22"/>
          <w:lang w:val="ru-RU"/>
        </w:rPr>
        <w:t xml:space="preserve"> </w:t>
      </w:r>
      <w:r w:rsidR="00782802">
        <w:rPr>
          <w:szCs w:val="22"/>
          <w:lang w:val="ru-RU"/>
        </w:rPr>
        <w:t>возникновении</w:t>
      </w:r>
      <w:r w:rsidR="00782802" w:rsidRPr="00782802">
        <w:rPr>
          <w:szCs w:val="22"/>
          <w:lang w:val="ru-RU"/>
        </w:rPr>
        <w:t xml:space="preserve"> </w:t>
      </w:r>
      <w:r w:rsidR="00782802">
        <w:rPr>
          <w:szCs w:val="22"/>
          <w:lang w:val="ru-RU"/>
        </w:rPr>
        <w:t>очевидного</w:t>
      </w:r>
      <w:r w:rsidR="00782802" w:rsidRPr="00782802">
        <w:rPr>
          <w:szCs w:val="22"/>
          <w:lang w:val="ru-RU"/>
        </w:rPr>
        <w:t xml:space="preserve"> </w:t>
      </w:r>
      <w:r w:rsidR="00782802">
        <w:rPr>
          <w:szCs w:val="22"/>
          <w:lang w:val="ru-RU"/>
        </w:rPr>
        <w:t>расхождения</w:t>
      </w:r>
      <w:r w:rsidR="00782802" w:rsidRPr="00782802">
        <w:rPr>
          <w:szCs w:val="22"/>
          <w:lang w:val="ru-RU"/>
        </w:rPr>
        <w:t xml:space="preserve"> </w:t>
      </w:r>
      <w:r w:rsidR="00782802">
        <w:rPr>
          <w:szCs w:val="22"/>
          <w:lang w:val="ru-RU"/>
        </w:rPr>
        <w:t>между</w:t>
      </w:r>
      <w:r w:rsidR="00782802" w:rsidRPr="00782802">
        <w:rPr>
          <w:szCs w:val="22"/>
          <w:lang w:val="ru-RU"/>
        </w:rPr>
        <w:t xml:space="preserve"> </w:t>
      </w:r>
      <w:r w:rsidR="00782802">
        <w:rPr>
          <w:szCs w:val="22"/>
          <w:lang w:val="ru-RU"/>
        </w:rPr>
        <w:t>сторонами</w:t>
      </w:r>
      <w:r w:rsidR="00782802" w:rsidRPr="00782802">
        <w:rPr>
          <w:szCs w:val="22"/>
          <w:lang w:val="ru-RU"/>
        </w:rPr>
        <w:t xml:space="preserve"> </w:t>
      </w:r>
      <w:r w:rsidR="00782802">
        <w:rPr>
          <w:szCs w:val="22"/>
          <w:lang w:val="ru-RU"/>
        </w:rPr>
        <w:t>в</w:t>
      </w:r>
      <w:r w:rsidR="00782802" w:rsidRPr="00782802">
        <w:rPr>
          <w:szCs w:val="22"/>
          <w:lang w:val="ru-RU"/>
        </w:rPr>
        <w:t xml:space="preserve"> </w:t>
      </w:r>
      <w:r w:rsidR="00782802">
        <w:rPr>
          <w:szCs w:val="22"/>
          <w:lang w:val="ru-RU"/>
        </w:rPr>
        <w:t>ходе</w:t>
      </w:r>
      <w:r w:rsidR="00782802" w:rsidRPr="00782802">
        <w:rPr>
          <w:szCs w:val="22"/>
          <w:lang w:val="ru-RU"/>
        </w:rPr>
        <w:t xml:space="preserve"> </w:t>
      </w:r>
      <w:r w:rsidR="00782802">
        <w:rPr>
          <w:szCs w:val="22"/>
          <w:lang w:val="ru-RU"/>
        </w:rPr>
        <w:t>переговоров, касающихся эксплуатации авторского права и смежных прав.</w:t>
      </w:r>
    </w:p>
    <w:p w:rsidR="00C365B7" w:rsidRPr="00E4065F" w:rsidRDefault="00C365B7" w:rsidP="00834649">
      <w:pPr>
        <w:rPr>
          <w:szCs w:val="22"/>
          <w:lang w:val="ru-RU"/>
        </w:rPr>
      </w:pPr>
    </w:p>
    <w:p w:rsidR="00C365B7" w:rsidRPr="00E4065F" w:rsidRDefault="00C365B7" w:rsidP="00834649">
      <w:pPr>
        <w:rPr>
          <w:szCs w:val="22"/>
          <w:lang w:val="ru-RU"/>
        </w:rPr>
      </w:pPr>
    </w:p>
    <w:p w:rsidR="00C365B7" w:rsidRPr="00E4065F" w:rsidRDefault="00C365B7" w:rsidP="00834649">
      <w:pPr>
        <w:rPr>
          <w:szCs w:val="22"/>
          <w:lang w:val="ru-RU"/>
        </w:rPr>
      </w:pPr>
    </w:p>
    <w:p w:rsidR="00C365B7" w:rsidRPr="00E4065F" w:rsidRDefault="00C365B7" w:rsidP="00834649">
      <w:pPr>
        <w:rPr>
          <w:szCs w:val="22"/>
          <w:lang w:val="ru-RU"/>
        </w:rPr>
      </w:pPr>
    </w:p>
    <w:p w:rsidR="00DE42E2" w:rsidRPr="00475494" w:rsidRDefault="00DE42E2" w:rsidP="00DE42E2">
      <w:pPr>
        <w:pStyle w:val="Endofdocument-Annex"/>
        <w:rPr>
          <w:szCs w:val="22"/>
        </w:rPr>
      </w:pPr>
      <w:r w:rsidRPr="00B473ED">
        <w:rPr>
          <w:szCs w:val="22"/>
        </w:rPr>
        <w:t>[</w:t>
      </w:r>
      <w:r w:rsidR="001E58CD">
        <w:rPr>
          <w:szCs w:val="22"/>
          <w:lang w:val="ru-RU"/>
        </w:rPr>
        <w:t>Конец документа</w:t>
      </w:r>
      <w:r w:rsidRPr="00B473ED">
        <w:rPr>
          <w:szCs w:val="22"/>
        </w:rPr>
        <w:t>]</w:t>
      </w:r>
    </w:p>
    <w:sectPr w:rsidR="00DE42E2" w:rsidRPr="00475494" w:rsidSect="00712E9B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2B" w:rsidRDefault="006D522B">
      <w:r>
        <w:separator/>
      </w:r>
    </w:p>
  </w:endnote>
  <w:endnote w:type="continuationSeparator" w:id="0">
    <w:p w:rsidR="006D522B" w:rsidRDefault="006D522B" w:rsidP="003B38C1">
      <w:r>
        <w:separator/>
      </w:r>
    </w:p>
    <w:p w:rsidR="006D522B" w:rsidRPr="003B38C1" w:rsidRDefault="006D52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D522B" w:rsidRPr="003B38C1" w:rsidRDefault="006D52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2B" w:rsidRDefault="006D522B">
      <w:r>
        <w:separator/>
      </w:r>
    </w:p>
  </w:footnote>
  <w:footnote w:type="continuationSeparator" w:id="0">
    <w:p w:rsidR="006D522B" w:rsidRDefault="006D522B" w:rsidP="008B60B2">
      <w:r>
        <w:separator/>
      </w:r>
    </w:p>
    <w:p w:rsidR="006D522B" w:rsidRPr="00ED77FB" w:rsidRDefault="006D52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D522B" w:rsidRPr="00ED77FB" w:rsidRDefault="006D52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105DD" w:rsidRPr="00D140A8" w:rsidRDefault="006105DD" w:rsidP="007F1633">
      <w:pPr>
        <w:pStyle w:val="FootnoteText"/>
        <w:rPr>
          <w:lang w:val="ru-RU"/>
        </w:rPr>
      </w:pPr>
      <w:r w:rsidRPr="007F1633">
        <w:rPr>
          <w:rStyle w:val="FootnoteReference"/>
        </w:rPr>
        <w:sym w:font="Symbol" w:char="F02A"/>
      </w:r>
      <w:r w:rsidRPr="00D140A8">
        <w:rPr>
          <w:lang w:val="ru-RU"/>
        </w:rPr>
        <w:tab/>
      </w:r>
      <w:r w:rsidRPr="00A80874">
        <w:rPr>
          <w:sz w:val="20"/>
          <w:lang w:val="ru-RU"/>
        </w:rPr>
        <w:t>В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настоящем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документе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высказано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мнение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автора</w:t>
      </w:r>
      <w:r w:rsidRPr="00D140A8">
        <w:rPr>
          <w:sz w:val="20"/>
          <w:lang w:val="ru-RU"/>
        </w:rPr>
        <w:t xml:space="preserve">, </w:t>
      </w:r>
      <w:r w:rsidRPr="00A80874">
        <w:rPr>
          <w:sz w:val="20"/>
          <w:lang w:val="ru-RU"/>
        </w:rPr>
        <w:t>которое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не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обязательно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совпадает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с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мнением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Секретариата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или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государств</w:t>
      </w:r>
      <w:r w:rsidRPr="00D140A8">
        <w:rPr>
          <w:sz w:val="20"/>
          <w:lang w:val="ru-RU"/>
        </w:rPr>
        <w:t xml:space="preserve"> – </w:t>
      </w:r>
      <w:r w:rsidRPr="00A80874">
        <w:rPr>
          <w:sz w:val="20"/>
          <w:lang w:val="ru-RU"/>
        </w:rPr>
        <w:t>членов</w:t>
      </w:r>
      <w:r w:rsidRPr="00D140A8">
        <w:rPr>
          <w:sz w:val="20"/>
          <w:lang w:val="ru-RU"/>
        </w:rPr>
        <w:t xml:space="preserve"> </w:t>
      </w:r>
      <w:r w:rsidRPr="00A80874">
        <w:rPr>
          <w:sz w:val="20"/>
          <w:lang w:val="ru-RU"/>
        </w:rPr>
        <w:t>ВОИС</w:t>
      </w:r>
      <w:r>
        <w:rPr>
          <w:sz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DD" w:rsidRDefault="006105DD" w:rsidP="00477D6B">
    <w:pPr>
      <w:jc w:val="right"/>
    </w:pPr>
    <w:bookmarkStart w:id="6" w:name="Code2"/>
    <w:bookmarkEnd w:id="6"/>
    <w:r>
      <w:t>WIPO/ACE/9/8</w:t>
    </w:r>
  </w:p>
  <w:p w:rsidR="006105DD" w:rsidRDefault="006105DD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53E4F">
      <w:rPr>
        <w:noProof/>
      </w:rPr>
      <w:t>9</w:t>
    </w:r>
    <w:r>
      <w:fldChar w:fldCharType="end"/>
    </w:r>
  </w:p>
  <w:p w:rsidR="006105DD" w:rsidRDefault="006105DD" w:rsidP="00477D6B">
    <w:pPr>
      <w:jc w:val="right"/>
    </w:pPr>
  </w:p>
  <w:p w:rsidR="006105DD" w:rsidRDefault="006105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63038C"/>
    <w:multiLevelType w:val="hybridMultilevel"/>
    <w:tmpl w:val="927E7F48"/>
    <w:lvl w:ilvl="0" w:tplc="A5A402C4">
      <w:start w:val="3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015FF"/>
    <w:rsid w:val="00005833"/>
    <w:rsid w:val="0004051F"/>
    <w:rsid w:val="00043CAA"/>
    <w:rsid w:val="00056607"/>
    <w:rsid w:val="00061D47"/>
    <w:rsid w:val="00063342"/>
    <w:rsid w:val="0006579D"/>
    <w:rsid w:val="00067CA5"/>
    <w:rsid w:val="00075432"/>
    <w:rsid w:val="00084B6F"/>
    <w:rsid w:val="000968ED"/>
    <w:rsid w:val="000C7F5B"/>
    <w:rsid w:val="000D6EBA"/>
    <w:rsid w:val="000D7341"/>
    <w:rsid w:val="000F5E56"/>
    <w:rsid w:val="00100BF0"/>
    <w:rsid w:val="00102FC9"/>
    <w:rsid w:val="00103E04"/>
    <w:rsid w:val="00114509"/>
    <w:rsid w:val="00134970"/>
    <w:rsid w:val="00135038"/>
    <w:rsid w:val="001362EE"/>
    <w:rsid w:val="00151672"/>
    <w:rsid w:val="00165328"/>
    <w:rsid w:val="001832A6"/>
    <w:rsid w:val="00185F3B"/>
    <w:rsid w:val="001A0BD2"/>
    <w:rsid w:val="001C2AC1"/>
    <w:rsid w:val="001D6925"/>
    <w:rsid w:val="001E58CD"/>
    <w:rsid w:val="001F2B9E"/>
    <w:rsid w:val="00233134"/>
    <w:rsid w:val="00235B18"/>
    <w:rsid w:val="00243504"/>
    <w:rsid w:val="00244F90"/>
    <w:rsid w:val="0025264E"/>
    <w:rsid w:val="002634C4"/>
    <w:rsid w:val="00272761"/>
    <w:rsid w:val="00282756"/>
    <w:rsid w:val="002928D3"/>
    <w:rsid w:val="002E1997"/>
    <w:rsid w:val="002F1FE6"/>
    <w:rsid w:val="002F4E68"/>
    <w:rsid w:val="002F62E5"/>
    <w:rsid w:val="002F75ED"/>
    <w:rsid w:val="00312F7F"/>
    <w:rsid w:val="003176F5"/>
    <w:rsid w:val="003321CA"/>
    <w:rsid w:val="00340C3E"/>
    <w:rsid w:val="00361450"/>
    <w:rsid w:val="003673CF"/>
    <w:rsid w:val="00374F40"/>
    <w:rsid w:val="003845C1"/>
    <w:rsid w:val="00392E2B"/>
    <w:rsid w:val="003A4F28"/>
    <w:rsid w:val="003A6F89"/>
    <w:rsid w:val="003B38C1"/>
    <w:rsid w:val="003C43ED"/>
    <w:rsid w:val="003E1B07"/>
    <w:rsid w:val="003F099B"/>
    <w:rsid w:val="00402DB1"/>
    <w:rsid w:val="004075BD"/>
    <w:rsid w:val="004214D3"/>
    <w:rsid w:val="00423E3E"/>
    <w:rsid w:val="00427AF4"/>
    <w:rsid w:val="00435570"/>
    <w:rsid w:val="0044749C"/>
    <w:rsid w:val="00450364"/>
    <w:rsid w:val="00450E87"/>
    <w:rsid w:val="004647DA"/>
    <w:rsid w:val="00474062"/>
    <w:rsid w:val="00475494"/>
    <w:rsid w:val="00477D6B"/>
    <w:rsid w:val="00493AFF"/>
    <w:rsid w:val="004A4D42"/>
    <w:rsid w:val="004A7259"/>
    <w:rsid w:val="004D020A"/>
    <w:rsid w:val="004D04F8"/>
    <w:rsid w:val="004D3A5F"/>
    <w:rsid w:val="004D4973"/>
    <w:rsid w:val="004E0BC6"/>
    <w:rsid w:val="005019FF"/>
    <w:rsid w:val="00504893"/>
    <w:rsid w:val="0052142C"/>
    <w:rsid w:val="00522529"/>
    <w:rsid w:val="0052314E"/>
    <w:rsid w:val="0053057A"/>
    <w:rsid w:val="00560A29"/>
    <w:rsid w:val="005711D9"/>
    <w:rsid w:val="00587AE9"/>
    <w:rsid w:val="00593A94"/>
    <w:rsid w:val="005A32B7"/>
    <w:rsid w:val="005B6715"/>
    <w:rsid w:val="005B6EB3"/>
    <w:rsid w:val="005C6649"/>
    <w:rsid w:val="005D6722"/>
    <w:rsid w:val="00605827"/>
    <w:rsid w:val="006105DD"/>
    <w:rsid w:val="00622B26"/>
    <w:rsid w:val="00644076"/>
    <w:rsid w:val="00646050"/>
    <w:rsid w:val="00653E4F"/>
    <w:rsid w:val="006713CA"/>
    <w:rsid w:val="00676C5C"/>
    <w:rsid w:val="00693270"/>
    <w:rsid w:val="00694F79"/>
    <w:rsid w:val="006A4F26"/>
    <w:rsid w:val="006A58B5"/>
    <w:rsid w:val="006B2220"/>
    <w:rsid w:val="006B5684"/>
    <w:rsid w:val="006D522B"/>
    <w:rsid w:val="006D53CE"/>
    <w:rsid w:val="006F6D22"/>
    <w:rsid w:val="00712E9B"/>
    <w:rsid w:val="0073490B"/>
    <w:rsid w:val="007379C0"/>
    <w:rsid w:val="00763D68"/>
    <w:rsid w:val="00774A9A"/>
    <w:rsid w:val="00777854"/>
    <w:rsid w:val="00782802"/>
    <w:rsid w:val="007828AA"/>
    <w:rsid w:val="00783FC7"/>
    <w:rsid w:val="007C7258"/>
    <w:rsid w:val="007D1613"/>
    <w:rsid w:val="007E0EA3"/>
    <w:rsid w:val="007F1051"/>
    <w:rsid w:val="007F1633"/>
    <w:rsid w:val="007F6FED"/>
    <w:rsid w:val="00800386"/>
    <w:rsid w:val="00801E1B"/>
    <w:rsid w:val="0081268D"/>
    <w:rsid w:val="00812868"/>
    <w:rsid w:val="008326E0"/>
    <w:rsid w:val="00834649"/>
    <w:rsid w:val="00861729"/>
    <w:rsid w:val="00862EAC"/>
    <w:rsid w:val="00866300"/>
    <w:rsid w:val="00872E7D"/>
    <w:rsid w:val="00882F24"/>
    <w:rsid w:val="00893ECC"/>
    <w:rsid w:val="008A1568"/>
    <w:rsid w:val="008B1FB2"/>
    <w:rsid w:val="008B2CC1"/>
    <w:rsid w:val="008B60B2"/>
    <w:rsid w:val="008D26B6"/>
    <w:rsid w:val="008D47DF"/>
    <w:rsid w:val="008F718D"/>
    <w:rsid w:val="0090731E"/>
    <w:rsid w:val="009149CA"/>
    <w:rsid w:val="00916EE2"/>
    <w:rsid w:val="00952451"/>
    <w:rsid w:val="00966A22"/>
    <w:rsid w:val="0096722F"/>
    <w:rsid w:val="00980843"/>
    <w:rsid w:val="00980E04"/>
    <w:rsid w:val="00995DD7"/>
    <w:rsid w:val="0099736A"/>
    <w:rsid w:val="009E2791"/>
    <w:rsid w:val="009E3F6F"/>
    <w:rsid w:val="009F296C"/>
    <w:rsid w:val="009F499F"/>
    <w:rsid w:val="00A03421"/>
    <w:rsid w:val="00A14695"/>
    <w:rsid w:val="00A26C14"/>
    <w:rsid w:val="00A42DAF"/>
    <w:rsid w:val="00A45BD8"/>
    <w:rsid w:val="00A869B7"/>
    <w:rsid w:val="00A954C5"/>
    <w:rsid w:val="00AC205C"/>
    <w:rsid w:val="00AC4206"/>
    <w:rsid w:val="00AC55BE"/>
    <w:rsid w:val="00AD3471"/>
    <w:rsid w:val="00AD6629"/>
    <w:rsid w:val="00AF00DF"/>
    <w:rsid w:val="00AF0A6B"/>
    <w:rsid w:val="00AF1662"/>
    <w:rsid w:val="00B05A69"/>
    <w:rsid w:val="00B3771C"/>
    <w:rsid w:val="00B473ED"/>
    <w:rsid w:val="00B84158"/>
    <w:rsid w:val="00B9734B"/>
    <w:rsid w:val="00BB3527"/>
    <w:rsid w:val="00BC604E"/>
    <w:rsid w:val="00BD49E6"/>
    <w:rsid w:val="00BD4FFA"/>
    <w:rsid w:val="00BE545F"/>
    <w:rsid w:val="00C022FA"/>
    <w:rsid w:val="00C11BFE"/>
    <w:rsid w:val="00C232EF"/>
    <w:rsid w:val="00C24222"/>
    <w:rsid w:val="00C25E88"/>
    <w:rsid w:val="00C3306C"/>
    <w:rsid w:val="00C365B7"/>
    <w:rsid w:val="00C42C66"/>
    <w:rsid w:val="00C61E63"/>
    <w:rsid w:val="00C81460"/>
    <w:rsid w:val="00CD068F"/>
    <w:rsid w:val="00D13B71"/>
    <w:rsid w:val="00D140A8"/>
    <w:rsid w:val="00D42551"/>
    <w:rsid w:val="00D43C37"/>
    <w:rsid w:val="00D45252"/>
    <w:rsid w:val="00D6189A"/>
    <w:rsid w:val="00D71B4D"/>
    <w:rsid w:val="00D85EC6"/>
    <w:rsid w:val="00D93D55"/>
    <w:rsid w:val="00D945B6"/>
    <w:rsid w:val="00DB16D1"/>
    <w:rsid w:val="00DE42E2"/>
    <w:rsid w:val="00DF7C47"/>
    <w:rsid w:val="00E1239A"/>
    <w:rsid w:val="00E15331"/>
    <w:rsid w:val="00E31B0A"/>
    <w:rsid w:val="00E335FE"/>
    <w:rsid w:val="00E4065F"/>
    <w:rsid w:val="00E51DF5"/>
    <w:rsid w:val="00E72CB1"/>
    <w:rsid w:val="00EA425E"/>
    <w:rsid w:val="00EC459C"/>
    <w:rsid w:val="00EC4E49"/>
    <w:rsid w:val="00EC5531"/>
    <w:rsid w:val="00EC60D5"/>
    <w:rsid w:val="00EC6B5C"/>
    <w:rsid w:val="00ED0EBB"/>
    <w:rsid w:val="00ED77FB"/>
    <w:rsid w:val="00EE1858"/>
    <w:rsid w:val="00EE3E80"/>
    <w:rsid w:val="00EE45FA"/>
    <w:rsid w:val="00EF5E18"/>
    <w:rsid w:val="00F10588"/>
    <w:rsid w:val="00F17998"/>
    <w:rsid w:val="00F21FC6"/>
    <w:rsid w:val="00F41400"/>
    <w:rsid w:val="00F5386F"/>
    <w:rsid w:val="00F543E8"/>
    <w:rsid w:val="00F567BA"/>
    <w:rsid w:val="00F6150A"/>
    <w:rsid w:val="00F62DD4"/>
    <w:rsid w:val="00F64404"/>
    <w:rsid w:val="00F66152"/>
    <w:rsid w:val="00FA120C"/>
    <w:rsid w:val="00FA1FF0"/>
    <w:rsid w:val="00FB2B99"/>
    <w:rsid w:val="00FB4D5C"/>
    <w:rsid w:val="00FB7B24"/>
    <w:rsid w:val="00FC0E45"/>
    <w:rsid w:val="00FF1E7E"/>
    <w:rsid w:val="00FF415D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EA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25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E42E2"/>
    <w:pPr>
      <w:ind w:left="720"/>
      <w:contextualSpacing/>
    </w:pPr>
  </w:style>
  <w:style w:type="character" w:styleId="FootnoteReference">
    <w:name w:val="footnote reference"/>
    <w:basedOn w:val="DefaultParagraphFont"/>
    <w:rsid w:val="00995DD7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7F1633"/>
    <w:rPr>
      <w:rFonts w:ascii="Arial" w:eastAsia="SimSun" w:hAnsi="Arial" w:cs="Arial"/>
      <w:sz w:val="18"/>
      <w:lang w:eastAsia="zh-CN"/>
    </w:rPr>
  </w:style>
  <w:style w:type="character" w:styleId="CommentReference">
    <w:name w:val="annotation reference"/>
    <w:basedOn w:val="DefaultParagraphFont"/>
    <w:rsid w:val="000C7F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7F5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7F5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7F5B"/>
    <w:rPr>
      <w:rFonts w:ascii="Arial" w:eastAsia="SimSun" w:hAnsi="Arial" w:cs="Arial"/>
      <w:b/>
      <w:bCs/>
      <w:sz w:val="18"/>
      <w:lang w:eastAsia="zh-CN"/>
    </w:rPr>
  </w:style>
  <w:style w:type="character" w:customStyle="1" w:styleId="hps">
    <w:name w:val="hps"/>
    <w:basedOn w:val="DefaultParagraphFont"/>
    <w:rsid w:val="00282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EA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25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E42E2"/>
    <w:pPr>
      <w:ind w:left="720"/>
      <w:contextualSpacing/>
    </w:pPr>
  </w:style>
  <w:style w:type="character" w:styleId="FootnoteReference">
    <w:name w:val="footnote reference"/>
    <w:basedOn w:val="DefaultParagraphFont"/>
    <w:rsid w:val="00995DD7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7F1633"/>
    <w:rPr>
      <w:rFonts w:ascii="Arial" w:eastAsia="SimSun" w:hAnsi="Arial" w:cs="Arial"/>
      <w:sz w:val="18"/>
      <w:lang w:eastAsia="zh-CN"/>
    </w:rPr>
  </w:style>
  <w:style w:type="character" w:styleId="CommentReference">
    <w:name w:val="annotation reference"/>
    <w:basedOn w:val="DefaultParagraphFont"/>
    <w:rsid w:val="000C7F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7F5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7F5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7F5B"/>
    <w:rPr>
      <w:rFonts w:ascii="Arial" w:eastAsia="SimSun" w:hAnsi="Arial" w:cs="Arial"/>
      <w:b/>
      <w:bCs/>
      <w:sz w:val="18"/>
      <w:lang w:eastAsia="zh-CN"/>
    </w:rPr>
  </w:style>
  <w:style w:type="character" w:customStyle="1" w:styleId="hps">
    <w:name w:val="hps"/>
    <w:basedOn w:val="DefaultParagraphFont"/>
    <w:rsid w:val="0028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0BC3-B5C5-429C-ACB2-50970E37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3151</Words>
  <Characters>22216</Characters>
  <Application>Microsoft Office Word</Application>
  <DocSecurity>0</DocSecurity>
  <Lines>185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WIPO/ACE/9/</vt:lpstr>
      <vt:lpstr>WIPO/ACE/9/</vt:lpstr>
    </vt:vector>
  </TitlesOfParts>
  <Company>WIPO</Company>
  <LinksUpToDate>false</LinksUpToDate>
  <CharactersWithSpaces>25317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lastModifiedBy>RIOUKHINE Sergey</cp:lastModifiedBy>
  <cp:revision>3</cp:revision>
  <cp:lastPrinted>2014-01-23T13:38:00Z</cp:lastPrinted>
  <dcterms:created xsi:type="dcterms:W3CDTF">2014-02-11T12:50:00Z</dcterms:created>
  <dcterms:modified xsi:type="dcterms:W3CDTF">2014-02-11T13:09:00Z</dcterms:modified>
</cp:coreProperties>
</file>